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9B" w:rsidRDefault="0015519B">
      <w:pPr>
        <w:pStyle w:val="ConsPlusTitlePage"/>
      </w:pPr>
      <w:r>
        <w:t xml:space="preserve">Документ предоставлен </w:t>
      </w:r>
      <w:hyperlink r:id="rId5" w:history="1">
        <w:r>
          <w:rPr>
            <w:color w:val="0000FF"/>
          </w:rPr>
          <w:t>КонсультантПлюс</w:t>
        </w:r>
      </w:hyperlink>
      <w:r>
        <w:br/>
      </w:r>
    </w:p>
    <w:p w:rsidR="0015519B" w:rsidRDefault="0015519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5519B">
        <w:tc>
          <w:tcPr>
            <w:tcW w:w="4677" w:type="dxa"/>
            <w:tcBorders>
              <w:top w:val="nil"/>
              <w:left w:val="nil"/>
              <w:bottom w:val="nil"/>
              <w:right w:val="nil"/>
            </w:tcBorders>
          </w:tcPr>
          <w:p w:rsidR="0015519B" w:rsidRDefault="0015519B">
            <w:pPr>
              <w:pStyle w:val="ConsPlusNormal"/>
            </w:pPr>
            <w:r>
              <w:t>19 июня 2004 года</w:t>
            </w:r>
          </w:p>
        </w:tc>
        <w:tc>
          <w:tcPr>
            <w:tcW w:w="4677" w:type="dxa"/>
            <w:tcBorders>
              <w:top w:val="nil"/>
              <w:left w:val="nil"/>
              <w:bottom w:val="nil"/>
              <w:right w:val="nil"/>
            </w:tcBorders>
          </w:tcPr>
          <w:p w:rsidR="0015519B" w:rsidRDefault="0015519B">
            <w:pPr>
              <w:pStyle w:val="ConsPlusNormal"/>
              <w:jc w:val="right"/>
            </w:pPr>
            <w:r>
              <w:t>N 54-ФЗ</w:t>
            </w:r>
          </w:p>
        </w:tc>
      </w:tr>
    </w:tbl>
    <w:p w:rsidR="0015519B" w:rsidRDefault="0015519B">
      <w:pPr>
        <w:pStyle w:val="ConsPlusNormal"/>
        <w:pBdr>
          <w:top w:val="single" w:sz="6" w:space="0" w:color="auto"/>
        </w:pBdr>
        <w:spacing w:before="100" w:after="100"/>
        <w:jc w:val="both"/>
        <w:rPr>
          <w:sz w:val="2"/>
          <w:szCs w:val="2"/>
        </w:rPr>
      </w:pPr>
    </w:p>
    <w:p w:rsidR="0015519B" w:rsidRDefault="0015519B">
      <w:pPr>
        <w:pStyle w:val="ConsPlusNormal"/>
        <w:jc w:val="right"/>
      </w:pPr>
    </w:p>
    <w:p w:rsidR="0015519B" w:rsidRDefault="0015519B">
      <w:pPr>
        <w:pStyle w:val="ConsPlusTitle"/>
        <w:jc w:val="center"/>
      </w:pPr>
      <w:r>
        <w:t>РОССИЙСКАЯ ФЕДЕРАЦИЯ</w:t>
      </w:r>
    </w:p>
    <w:p w:rsidR="0015519B" w:rsidRDefault="0015519B">
      <w:pPr>
        <w:pStyle w:val="ConsPlusTitle"/>
        <w:jc w:val="center"/>
      </w:pPr>
    </w:p>
    <w:p w:rsidR="0015519B" w:rsidRDefault="0015519B">
      <w:pPr>
        <w:pStyle w:val="ConsPlusTitle"/>
        <w:jc w:val="center"/>
      </w:pPr>
      <w:r>
        <w:t>ФЕДЕРАЛЬНЫЙ ЗАКОН</w:t>
      </w:r>
    </w:p>
    <w:p w:rsidR="0015519B" w:rsidRDefault="0015519B">
      <w:pPr>
        <w:pStyle w:val="ConsPlusTitle"/>
        <w:jc w:val="center"/>
      </w:pPr>
    </w:p>
    <w:p w:rsidR="0015519B" w:rsidRDefault="0015519B">
      <w:pPr>
        <w:pStyle w:val="ConsPlusTitle"/>
        <w:jc w:val="center"/>
      </w:pPr>
      <w:r>
        <w:t>О СОБРАНИЯХ, МИТИНГАХ, ДЕМОНСТРАЦИЯХ,</w:t>
      </w:r>
    </w:p>
    <w:p w:rsidR="0015519B" w:rsidRDefault="0015519B">
      <w:pPr>
        <w:pStyle w:val="ConsPlusTitle"/>
        <w:jc w:val="center"/>
      </w:pPr>
      <w:r>
        <w:t>ШЕСТВИЯХ И ПИКЕТИРОВАНИЯХ</w:t>
      </w:r>
    </w:p>
    <w:p w:rsidR="0015519B" w:rsidRDefault="0015519B">
      <w:pPr>
        <w:pStyle w:val="ConsPlusNormal"/>
        <w:jc w:val="center"/>
      </w:pPr>
    </w:p>
    <w:p w:rsidR="0015519B" w:rsidRDefault="0015519B">
      <w:pPr>
        <w:pStyle w:val="ConsPlusNormal"/>
        <w:jc w:val="right"/>
      </w:pPr>
      <w:r>
        <w:t>Принят</w:t>
      </w:r>
    </w:p>
    <w:p w:rsidR="0015519B" w:rsidRDefault="0015519B">
      <w:pPr>
        <w:pStyle w:val="ConsPlusNormal"/>
        <w:jc w:val="right"/>
      </w:pPr>
      <w:r>
        <w:t>Государственной Думой</w:t>
      </w:r>
    </w:p>
    <w:p w:rsidR="0015519B" w:rsidRDefault="0015519B">
      <w:pPr>
        <w:pStyle w:val="ConsPlusNormal"/>
        <w:jc w:val="right"/>
      </w:pPr>
      <w:r>
        <w:t>4 июня 2004 года</w:t>
      </w:r>
    </w:p>
    <w:p w:rsidR="0015519B" w:rsidRDefault="0015519B">
      <w:pPr>
        <w:pStyle w:val="ConsPlusNormal"/>
        <w:jc w:val="right"/>
      </w:pPr>
    </w:p>
    <w:p w:rsidR="0015519B" w:rsidRDefault="0015519B">
      <w:pPr>
        <w:pStyle w:val="ConsPlusNormal"/>
        <w:jc w:val="right"/>
      </w:pPr>
      <w:r>
        <w:t>Одобрен</w:t>
      </w:r>
    </w:p>
    <w:p w:rsidR="0015519B" w:rsidRDefault="0015519B">
      <w:pPr>
        <w:pStyle w:val="ConsPlusNormal"/>
        <w:jc w:val="right"/>
      </w:pPr>
      <w:r>
        <w:t>Советом Федерации</w:t>
      </w:r>
    </w:p>
    <w:p w:rsidR="0015519B" w:rsidRDefault="0015519B">
      <w:pPr>
        <w:pStyle w:val="ConsPlusNormal"/>
        <w:jc w:val="right"/>
      </w:pPr>
      <w:r>
        <w:t>9 июня 2004 года</w:t>
      </w:r>
    </w:p>
    <w:p w:rsidR="0015519B" w:rsidRDefault="001551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19B">
        <w:trPr>
          <w:jc w:val="center"/>
        </w:trPr>
        <w:tc>
          <w:tcPr>
            <w:tcW w:w="9294" w:type="dxa"/>
            <w:tcBorders>
              <w:top w:val="nil"/>
              <w:left w:val="single" w:sz="24" w:space="0" w:color="CED3F1"/>
              <w:bottom w:val="nil"/>
              <w:right w:val="single" w:sz="24" w:space="0" w:color="F4F3F8"/>
            </w:tcBorders>
            <w:shd w:val="clear" w:color="auto" w:fill="F4F3F8"/>
          </w:tcPr>
          <w:p w:rsidR="0015519B" w:rsidRDefault="0015519B">
            <w:pPr>
              <w:pStyle w:val="ConsPlusNormal"/>
              <w:jc w:val="center"/>
            </w:pPr>
            <w:r>
              <w:rPr>
                <w:color w:val="392C69"/>
              </w:rPr>
              <w:t>Список изменяющих документов</w:t>
            </w:r>
          </w:p>
          <w:p w:rsidR="0015519B" w:rsidRDefault="0015519B">
            <w:pPr>
              <w:pStyle w:val="ConsPlusNormal"/>
              <w:jc w:val="center"/>
            </w:pPr>
            <w:r>
              <w:rPr>
                <w:color w:val="392C69"/>
              </w:rPr>
              <w:t xml:space="preserve">(в ред. Федеральных законов от 08.12.2010 </w:t>
            </w:r>
            <w:hyperlink r:id="rId6" w:history="1">
              <w:r>
                <w:rPr>
                  <w:color w:val="0000FF"/>
                </w:rPr>
                <w:t>N 344-ФЗ</w:t>
              </w:r>
            </w:hyperlink>
            <w:r>
              <w:rPr>
                <w:color w:val="392C69"/>
              </w:rPr>
              <w:t>,</w:t>
            </w:r>
          </w:p>
          <w:p w:rsidR="0015519B" w:rsidRDefault="0015519B">
            <w:pPr>
              <w:pStyle w:val="ConsPlusNormal"/>
              <w:jc w:val="center"/>
            </w:pPr>
            <w:r>
              <w:rPr>
                <w:color w:val="392C69"/>
              </w:rPr>
              <w:t xml:space="preserve">от 07.02.2011 </w:t>
            </w:r>
            <w:hyperlink r:id="rId7" w:history="1">
              <w:r>
                <w:rPr>
                  <w:color w:val="0000FF"/>
                </w:rPr>
                <w:t>N 4-ФЗ</w:t>
              </w:r>
            </w:hyperlink>
            <w:r>
              <w:rPr>
                <w:color w:val="392C69"/>
              </w:rPr>
              <w:t xml:space="preserve">, от 08.12.2011 </w:t>
            </w:r>
            <w:hyperlink r:id="rId8" w:history="1">
              <w:r>
                <w:rPr>
                  <w:color w:val="0000FF"/>
                </w:rPr>
                <w:t>N 424-ФЗ</w:t>
              </w:r>
            </w:hyperlink>
            <w:r>
              <w:rPr>
                <w:color w:val="392C69"/>
              </w:rPr>
              <w:t xml:space="preserve">, от 08.06.2012 </w:t>
            </w:r>
            <w:hyperlink r:id="rId9" w:history="1">
              <w:r>
                <w:rPr>
                  <w:color w:val="0000FF"/>
                </w:rPr>
                <w:t>N 65-ФЗ</w:t>
              </w:r>
            </w:hyperlink>
            <w:r>
              <w:rPr>
                <w:color w:val="392C69"/>
              </w:rPr>
              <w:t>,</w:t>
            </w:r>
          </w:p>
          <w:p w:rsidR="0015519B" w:rsidRDefault="0015519B">
            <w:pPr>
              <w:pStyle w:val="ConsPlusNormal"/>
              <w:jc w:val="center"/>
            </w:pPr>
            <w:r>
              <w:rPr>
                <w:color w:val="392C69"/>
              </w:rPr>
              <w:t xml:space="preserve">от 21.07.2014 </w:t>
            </w:r>
            <w:hyperlink r:id="rId10" w:history="1">
              <w:r>
                <w:rPr>
                  <w:color w:val="0000FF"/>
                </w:rPr>
                <w:t>N 258-ФЗ</w:t>
              </w:r>
            </w:hyperlink>
            <w:r>
              <w:rPr>
                <w:color w:val="392C69"/>
              </w:rPr>
              <w:t xml:space="preserve">, от 04.10.2014 </w:t>
            </w:r>
            <w:hyperlink r:id="rId11" w:history="1">
              <w:r>
                <w:rPr>
                  <w:color w:val="0000FF"/>
                </w:rPr>
                <w:t>N 292-ФЗ</w:t>
              </w:r>
            </w:hyperlink>
            <w:r>
              <w:rPr>
                <w:color w:val="392C69"/>
              </w:rPr>
              <w:t xml:space="preserve">, от 02.05.2015 </w:t>
            </w:r>
            <w:hyperlink r:id="rId12" w:history="1">
              <w:r>
                <w:rPr>
                  <w:color w:val="0000FF"/>
                </w:rPr>
                <w:t>N 114-ФЗ</w:t>
              </w:r>
            </w:hyperlink>
            <w:r>
              <w:rPr>
                <w:color w:val="392C69"/>
              </w:rPr>
              <w:t>,</w:t>
            </w:r>
          </w:p>
          <w:p w:rsidR="0015519B" w:rsidRDefault="0015519B">
            <w:pPr>
              <w:pStyle w:val="ConsPlusNormal"/>
              <w:jc w:val="center"/>
            </w:pPr>
            <w:r>
              <w:rPr>
                <w:color w:val="392C69"/>
              </w:rPr>
              <w:t xml:space="preserve">от 09.03.2016 </w:t>
            </w:r>
            <w:hyperlink r:id="rId13" w:history="1">
              <w:r>
                <w:rPr>
                  <w:color w:val="0000FF"/>
                </w:rPr>
                <w:t>N 61-ФЗ</w:t>
              </w:r>
            </w:hyperlink>
            <w:r>
              <w:rPr>
                <w:color w:val="392C69"/>
              </w:rPr>
              <w:t xml:space="preserve">, от 03.07.2016 </w:t>
            </w:r>
            <w:hyperlink r:id="rId14" w:history="1">
              <w:r>
                <w:rPr>
                  <w:color w:val="0000FF"/>
                </w:rPr>
                <w:t>N 227-ФЗ</w:t>
              </w:r>
            </w:hyperlink>
            <w:r>
              <w:rPr>
                <w:color w:val="392C69"/>
              </w:rPr>
              <w:t xml:space="preserve">, от 07.06.2017 </w:t>
            </w:r>
            <w:hyperlink r:id="rId15" w:history="1">
              <w:r>
                <w:rPr>
                  <w:color w:val="0000FF"/>
                </w:rPr>
                <w:t>N 107-ФЗ</w:t>
              </w:r>
            </w:hyperlink>
            <w:r>
              <w:rPr>
                <w:color w:val="392C69"/>
              </w:rPr>
              <w:t>,</w:t>
            </w:r>
          </w:p>
          <w:p w:rsidR="0015519B" w:rsidRDefault="0015519B">
            <w:pPr>
              <w:pStyle w:val="ConsPlusNormal"/>
              <w:jc w:val="center"/>
            </w:pPr>
            <w:r>
              <w:rPr>
                <w:color w:val="392C69"/>
              </w:rPr>
              <w:t xml:space="preserve">от 11.10.2018 </w:t>
            </w:r>
            <w:hyperlink r:id="rId16" w:history="1">
              <w:r>
                <w:rPr>
                  <w:color w:val="0000FF"/>
                </w:rPr>
                <w:t>N 367-ФЗ</w:t>
              </w:r>
            </w:hyperlink>
            <w:r>
              <w:rPr>
                <w:color w:val="392C69"/>
              </w:rPr>
              <w:t>,</w:t>
            </w:r>
          </w:p>
          <w:p w:rsidR="0015519B" w:rsidRDefault="0015519B">
            <w:pPr>
              <w:pStyle w:val="ConsPlusNormal"/>
              <w:jc w:val="center"/>
            </w:pPr>
            <w:r>
              <w:rPr>
                <w:color w:val="392C69"/>
              </w:rPr>
              <w:t xml:space="preserve">с изм., внесенными </w:t>
            </w:r>
            <w:hyperlink r:id="rId17" w:history="1">
              <w:r>
                <w:rPr>
                  <w:color w:val="0000FF"/>
                </w:rPr>
                <w:t>Постановлением</w:t>
              </w:r>
            </w:hyperlink>
            <w:r>
              <w:rPr>
                <w:color w:val="392C69"/>
              </w:rPr>
              <w:t xml:space="preserve"> Конституционного Суда РФ</w:t>
            </w:r>
          </w:p>
          <w:p w:rsidR="0015519B" w:rsidRDefault="0015519B">
            <w:pPr>
              <w:pStyle w:val="ConsPlusNormal"/>
              <w:jc w:val="center"/>
            </w:pPr>
            <w:r>
              <w:rPr>
                <w:color w:val="392C69"/>
              </w:rPr>
              <w:t>от 13.05.2014 N 14-П)</w:t>
            </w:r>
          </w:p>
        </w:tc>
      </w:tr>
    </w:tbl>
    <w:p w:rsidR="0015519B" w:rsidRDefault="0015519B">
      <w:pPr>
        <w:pStyle w:val="ConsPlusNormal"/>
        <w:jc w:val="center"/>
      </w:pPr>
    </w:p>
    <w:p w:rsidR="0015519B" w:rsidRDefault="0015519B">
      <w:pPr>
        <w:pStyle w:val="ConsPlusNormal"/>
        <w:ind w:firstLine="540"/>
        <w:jc w:val="both"/>
      </w:pPr>
      <w:r>
        <w:t xml:space="preserve">Настоящий Федеральный закон направлен на обеспечение реализации установленного </w:t>
      </w:r>
      <w:hyperlink r:id="rId18" w:history="1">
        <w:r>
          <w:rPr>
            <w:color w:val="0000FF"/>
          </w:rPr>
          <w:t>Конституцией</w:t>
        </w:r>
      </w:hyperlink>
      <w:r>
        <w:t xml:space="preserve">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15519B" w:rsidRDefault="0015519B">
      <w:pPr>
        <w:pStyle w:val="ConsPlusNormal"/>
        <w:ind w:firstLine="540"/>
        <w:jc w:val="both"/>
      </w:pPr>
    </w:p>
    <w:p w:rsidR="0015519B" w:rsidRDefault="0015519B">
      <w:pPr>
        <w:pStyle w:val="ConsPlusTitle"/>
        <w:jc w:val="center"/>
        <w:outlineLvl w:val="0"/>
      </w:pPr>
      <w:r>
        <w:t>Глава 1. ОБЩИЕ ПОЛОЖЕНИЯ</w:t>
      </w:r>
    </w:p>
    <w:p w:rsidR="0015519B" w:rsidRDefault="0015519B">
      <w:pPr>
        <w:pStyle w:val="ConsPlusNormal"/>
        <w:jc w:val="center"/>
      </w:pPr>
    </w:p>
    <w:p w:rsidR="0015519B" w:rsidRDefault="0015519B">
      <w:pPr>
        <w:pStyle w:val="ConsPlusTitle"/>
        <w:ind w:firstLine="540"/>
        <w:jc w:val="both"/>
        <w:outlineLvl w:val="1"/>
      </w:pPr>
      <w:r>
        <w:t>Статья 1. Законодательство Российской Федерации о собраниях, митингах, демонстрациях, шествиях и пикетированиях</w:t>
      </w:r>
    </w:p>
    <w:p w:rsidR="0015519B" w:rsidRDefault="0015519B">
      <w:pPr>
        <w:pStyle w:val="ConsPlusNormal"/>
        <w:ind w:firstLine="540"/>
        <w:jc w:val="both"/>
      </w:pPr>
    </w:p>
    <w:p w:rsidR="0015519B" w:rsidRDefault="0015519B">
      <w:pPr>
        <w:pStyle w:val="ConsPlusNormal"/>
        <w:ind w:firstLine="540"/>
        <w:jc w:val="both"/>
      </w:pPr>
      <w:r>
        <w:t xml:space="preserve">1. Законодательство Российской Федерации о собраниях, митингах, демонстрациях, шествиях и пикетированиях основывается на положениях </w:t>
      </w:r>
      <w:hyperlink r:id="rId19" w:history="1">
        <w:r>
          <w:rPr>
            <w:color w:val="0000FF"/>
          </w:rPr>
          <w:t>Конституции</w:t>
        </w:r>
      </w:hyperlink>
      <w:r>
        <w:t xml:space="preserve">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p>
    <w:p w:rsidR="0015519B" w:rsidRDefault="0015519B">
      <w:pPr>
        <w:pStyle w:val="ConsPlusNormal"/>
        <w:spacing w:before="220"/>
        <w:ind w:firstLine="540"/>
        <w:jc w:val="both"/>
      </w:pPr>
      <w:r>
        <w:t xml:space="preserve">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референдумах. </w:t>
      </w:r>
      <w:r>
        <w:lastRenderedPageBreak/>
        <w:t xml:space="preserve">Проведение религиозных обрядов и церемоний регулируется Федеральным </w:t>
      </w:r>
      <w:hyperlink r:id="rId20" w:history="1">
        <w:r>
          <w:rPr>
            <w:color w:val="0000FF"/>
          </w:rPr>
          <w:t>законом</w:t>
        </w:r>
      </w:hyperlink>
      <w:r>
        <w:t xml:space="preserve"> от 26 сентября 1997 года N 125-ФЗ "О свободе совести и о религиозных объединениях".</w:t>
      </w:r>
    </w:p>
    <w:p w:rsidR="0015519B" w:rsidRDefault="0015519B">
      <w:pPr>
        <w:pStyle w:val="ConsPlusNormal"/>
        <w:ind w:firstLine="540"/>
        <w:jc w:val="both"/>
      </w:pPr>
    </w:p>
    <w:p w:rsidR="0015519B" w:rsidRDefault="0015519B">
      <w:pPr>
        <w:pStyle w:val="ConsPlusTitle"/>
        <w:ind w:firstLine="540"/>
        <w:jc w:val="both"/>
        <w:outlineLvl w:val="1"/>
      </w:pPr>
      <w:r>
        <w:t>Статья 2. Основные понятия</w:t>
      </w:r>
    </w:p>
    <w:p w:rsidR="0015519B" w:rsidRDefault="0015519B">
      <w:pPr>
        <w:pStyle w:val="ConsPlusNormal"/>
        <w:ind w:firstLine="540"/>
        <w:jc w:val="both"/>
      </w:pPr>
    </w:p>
    <w:p w:rsidR="0015519B" w:rsidRDefault="0015519B">
      <w:pPr>
        <w:pStyle w:val="ConsPlusNormal"/>
        <w:ind w:firstLine="540"/>
        <w:jc w:val="both"/>
      </w:pPr>
      <w:r>
        <w:t>Для целей настоящего Федерального закона используются следующие основные понятия:</w:t>
      </w:r>
    </w:p>
    <w:p w:rsidR="0015519B" w:rsidRDefault="0015519B">
      <w:pPr>
        <w:pStyle w:val="ConsPlusNormal"/>
        <w:spacing w:before="220"/>
        <w:ind w:firstLine="540"/>
        <w:jc w:val="both"/>
      </w:pPr>
      <w: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
    <w:p w:rsidR="0015519B" w:rsidRDefault="0015519B">
      <w:pPr>
        <w:pStyle w:val="ConsPlusNormal"/>
        <w:jc w:val="both"/>
      </w:pPr>
      <w:r>
        <w:t xml:space="preserve">(в ред. Федеральных законов от 08.12.2010 </w:t>
      </w:r>
      <w:hyperlink r:id="rId21" w:history="1">
        <w:r>
          <w:rPr>
            <w:color w:val="0000FF"/>
          </w:rPr>
          <w:t>N 344-ФЗ</w:t>
        </w:r>
      </w:hyperlink>
      <w:r>
        <w:t xml:space="preserve">, от 07.06.2017 </w:t>
      </w:r>
      <w:hyperlink r:id="rId22" w:history="1">
        <w:r>
          <w:rPr>
            <w:color w:val="0000FF"/>
          </w:rPr>
          <w:t>N 107-ФЗ</w:t>
        </w:r>
      </w:hyperlink>
      <w:r>
        <w:t>)</w:t>
      </w:r>
    </w:p>
    <w:p w:rsidR="0015519B" w:rsidRDefault="0015519B">
      <w:pPr>
        <w:pStyle w:val="ConsPlusNormal"/>
        <w:spacing w:before="220"/>
        <w:ind w:firstLine="540"/>
        <w:jc w:val="both"/>
      </w:pPr>
      <w: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15519B" w:rsidRDefault="0015519B">
      <w:pPr>
        <w:pStyle w:val="ConsPlusNormal"/>
        <w:spacing w:before="220"/>
        <w:ind w:firstLine="540"/>
        <w:jc w:val="both"/>
      </w:pPr>
      <w: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15519B" w:rsidRDefault="0015519B">
      <w:pPr>
        <w:pStyle w:val="ConsPlusNormal"/>
        <w:spacing w:before="220"/>
        <w:ind w:firstLine="540"/>
        <w:jc w:val="both"/>
      </w:pPr>
      <w:r>
        <w:t>4) 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15519B" w:rsidRDefault="0015519B">
      <w:pPr>
        <w:pStyle w:val="ConsPlusNormal"/>
        <w:jc w:val="both"/>
      </w:pPr>
      <w:r>
        <w:t xml:space="preserve">(в ред. Федерального </w:t>
      </w:r>
      <w:hyperlink r:id="rId23" w:history="1">
        <w:r>
          <w:rPr>
            <w:color w:val="0000FF"/>
          </w:rPr>
          <w:t>закона</w:t>
        </w:r>
      </w:hyperlink>
      <w:r>
        <w:t xml:space="preserve"> от 09.03.2016 N 61-ФЗ)</w:t>
      </w:r>
    </w:p>
    <w:p w:rsidR="0015519B" w:rsidRDefault="0015519B">
      <w:pPr>
        <w:pStyle w:val="ConsPlusNormal"/>
        <w:spacing w:before="220"/>
        <w:ind w:firstLine="540"/>
        <w:jc w:val="both"/>
      </w:pPr>
      <w:r>
        <w:t>5) шествие - массовое прохождение граждан по заранее определенному маршруту в целях привлечения внимания к каким-либо проблемам;</w:t>
      </w:r>
    </w:p>
    <w:p w:rsidR="0015519B" w:rsidRDefault="0015519B">
      <w:pPr>
        <w:pStyle w:val="ConsPlusNormal"/>
        <w:spacing w:before="220"/>
        <w:ind w:firstLine="540"/>
        <w:jc w:val="both"/>
      </w:pPr>
      <w: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15519B" w:rsidRDefault="0015519B">
      <w:pPr>
        <w:pStyle w:val="ConsPlusNormal"/>
        <w:jc w:val="both"/>
      </w:pPr>
      <w:r>
        <w:t xml:space="preserve">(в ред. Федерального </w:t>
      </w:r>
      <w:hyperlink r:id="rId24" w:history="1">
        <w:r>
          <w:rPr>
            <w:color w:val="0000FF"/>
          </w:rPr>
          <w:t>закона</w:t>
        </w:r>
      </w:hyperlink>
      <w:r>
        <w:t xml:space="preserve"> от 09.03.2016 N 61-ФЗ)</w:t>
      </w:r>
    </w:p>
    <w:p w:rsidR="0015519B" w:rsidRDefault="0015519B">
      <w:pPr>
        <w:pStyle w:val="ConsPlusNormal"/>
        <w:spacing w:before="220"/>
        <w:ind w:firstLine="540"/>
        <w:jc w:val="both"/>
      </w:pPr>
      <w:r>
        <w:t xml:space="preserve">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w:t>
      </w:r>
      <w:hyperlink w:anchor="P135" w:history="1">
        <w:r>
          <w:rPr>
            <w:color w:val="0000FF"/>
          </w:rPr>
          <w:t>порядке</w:t>
        </w:r>
      </w:hyperlink>
      <w:r>
        <w:t>,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15519B" w:rsidRDefault="0015519B">
      <w:pPr>
        <w:pStyle w:val="ConsPlusNormal"/>
        <w:spacing w:before="220"/>
        <w:ind w:firstLine="540"/>
        <w:jc w:val="both"/>
      </w:pPr>
      <w: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15519B" w:rsidRDefault="0015519B">
      <w:pPr>
        <w:pStyle w:val="ConsPlusNormal"/>
        <w:jc w:val="both"/>
      </w:pPr>
      <w:r>
        <w:t xml:space="preserve">(в ред. Федерального </w:t>
      </w:r>
      <w:hyperlink r:id="rId25" w:history="1">
        <w:r>
          <w:rPr>
            <w:color w:val="0000FF"/>
          </w:rPr>
          <w:t>закона</w:t>
        </w:r>
      </w:hyperlink>
      <w:r>
        <w:t xml:space="preserve"> от 08.12.2010 N 344-ФЗ)</w:t>
      </w:r>
    </w:p>
    <w:p w:rsidR="0015519B" w:rsidRDefault="0015519B">
      <w:pPr>
        <w:pStyle w:val="ConsPlusNormal"/>
        <w:spacing w:before="220"/>
        <w:ind w:firstLine="540"/>
        <w:jc w:val="both"/>
      </w:pPr>
      <w:r>
        <w:t xml:space="preserve">9) территории, непосредственно прилегающие к зданиям и другим объектам, - земельные </w:t>
      </w:r>
      <w:r>
        <w:lastRenderedPageBreak/>
        <w:t>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15519B" w:rsidRDefault="0015519B">
      <w:pPr>
        <w:pStyle w:val="ConsPlusNormal"/>
        <w:ind w:firstLine="540"/>
        <w:jc w:val="both"/>
      </w:pPr>
    </w:p>
    <w:p w:rsidR="0015519B" w:rsidRDefault="0015519B">
      <w:pPr>
        <w:pStyle w:val="ConsPlusTitle"/>
        <w:ind w:firstLine="540"/>
        <w:jc w:val="both"/>
        <w:outlineLvl w:val="1"/>
      </w:pPr>
      <w:bookmarkStart w:id="0" w:name="P53"/>
      <w:bookmarkEnd w:id="0"/>
      <w:r>
        <w:t>Статья 3. Принципы проведения публичного мероприятия</w:t>
      </w:r>
    </w:p>
    <w:p w:rsidR="0015519B" w:rsidRDefault="0015519B">
      <w:pPr>
        <w:pStyle w:val="ConsPlusNormal"/>
        <w:ind w:firstLine="540"/>
        <w:jc w:val="both"/>
      </w:pPr>
    </w:p>
    <w:p w:rsidR="0015519B" w:rsidRDefault="0015519B">
      <w:pPr>
        <w:pStyle w:val="ConsPlusNormal"/>
        <w:ind w:firstLine="540"/>
        <w:jc w:val="both"/>
      </w:pPr>
      <w:r>
        <w:t>Проведение публичного мероприятия основывается на следующих принципах:</w:t>
      </w:r>
    </w:p>
    <w:p w:rsidR="0015519B" w:rsidRDefault="0015519B">
      <w:pPr>
        <w:pStyle w:val="ConsPlusNormal"/>
        <w:spacing w:before="220"/>
        <w:ind w:firstLine="540"/>
        <w:jc w:val="both"/>
      </w:pPr>
      <w:r>
        <w:t xml:space="preserve">1) законность - соблюдение положений </w:t>
      </w:r>
      <w:hyperlink r:id="rId26" w:history="1">
        <w:r>
          <w:rPr>
            <w:color w:val="0000FF"/>
          </w:rPr>
          <w:t>Конституции</w:t>
        </w:r>
      </w:hyperlink>
      <w:r>
        <w:t xml:space="preserve"> Российской Федерации, настоящего Федерального закона, иных законодательных актов Российской Федерации;</w:t>
      </w:r>
    </w:p>
    <w:p w:rsidR="0015519B" w:rsidRDefault="0015519B">
      <w:pPr>
        <w:pStyle w:val="ConsPlusNormal"/>
        <w:spacing w:before="220"/>
        <w:ind w:firstLine="540"/>
        <w:jc w:val="both"/>
      </w:pPr>
      <w:r>
        <w:t>2) добровольность участия в публичном мероприятии.</w:t>
      </w:r>
    </w:p>
    <w:p w:rsidR="0015519B" w:rsidRDefault="0015519B">
      <w:pPr>
        <w:pStyle w:val="ConsPlusNormal"/>
        <w:jc w:val="center"/>
      </w:pPr>
    </w:p>
    <w:p w:rsidR="0015519B" w:rsidRDefault="0015519B">
      <w:pPr>
        <w:pStyle w:val="ConsPlusTitle"/>
        <w:jc w:val="center"/>
        <w:outlineLvl w:val="0"/>
      </w:pPr>
      <w:r>
        <w:t>Глава 2. ПОРЯДОК ОРГАНИЗАЦИИ И ПРОВЕДЕНИЯ</w:t>
      </w:r>
    </w:p>
    <w:p w:rsidR="0015519B" w:rsidRDefault="0015519B">
      <w:pPr>
        <w:pStyle w:val="ConsPlusTitle"/>
        <w:jc w:val="center"/>
      </w:pPr>
      <w:r>
        <w:t>ПУБЛИЧНОГО МЕРОПРИЯТИЯ</w:t>
      </w:r>
    </w:p>
    <w:p w:rsidR="0015519B" w:rsidRDefault="0015519B">
      <w:pPr>
        <w:pStyle w:val="ConsPlusNormal"/>
        <w:ind w:firstLine="540"/>
        <w:jc w:val="both"/>
      </w:pPr>
    </w:p>
    <w:p w:rsidR="0015519B" w:rsidRDefault="0015519B">
      <w:pPr>
        <w:pStyle w:val="ConsPlusTitle"/>
        <w:ind w:firstLine="540"/>
        <w:jc w:val="both"/>
        <w:outlineLvl w:val="1"/>
      </w:pPr>
      <w:r>
        <w:t>Статья 4. Организация публичного мероприятия</w:t>
      </w:r>
    </w:p>
    <w:p w:rsidR="0015519B" w:rsidRDefault="0015519B">
      <w:pPr>
        <w:pStyle w:val="ConsPlusNormal"/>
        <w:ind w:firstLine="540"/>
        <w:jc w:val="both"/>
      </w:pPr>
    </w:p>
    <w:p w:rsidR="0015519B" w:rsidRDefault="0015519B">
      <w:pPr>
        <w:pStyle w:val="ConsPlusNormal"/>
        <w:ind w:firstLine="540"/>
        <w:jc w:val="both"/>
      </w:pPr>
      <w:r>
        <w:t>К организации публичного мероприятия относятся:</w:t>
      </w:r>
    </w:p>
    <w:p w:rsidR="0015519B" w:rsidRDefault="0015519B">
      <w:pPr>
        <w:pStyle w:val="ConsPlusNormal"/>
        <w:spacing w:before="220"/>
        <w:ind w:firstLine="540"/>
        <w:jc w:val="both"/>
      </w:pPr>
      <w: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15519B" w:rsidRDefault="0015519B">
      <w:pPr>
        <w:pStyle w:val="ConsPlusNormal"/>
        <w:spacing w:before="220"/>
        <w:ind w:firstLine="540"/>
        <w:jc w:val="both"/>
      </w:pPr>
      <w:r>
        <w:t>2) проведение предварительной агитации;</w:t>
      </w:r>
    </w:p>
    <w:p w:rsidR="0015519B" w:rsidRDefault="0015519B">
      <w:pPr>
        <w:pStyle w:val="ConsPlusNormal"/>
        <w:spacing w:before="220"/>
        <w:ind w:firstLine="540"/>
        <w:jc w:val="both"/>
      </w:pPr>
      <w:r>
        <w:t>3) изготовление и распространение средств наглядной агитации;</w:t>
      </w:r>
    </w:p>
    <w:p w:rsidR="0015519B" w:rsidRDefault="0015519B">
      <w:pPr>
        <w:pStyle w:val="ConsPlusNormal"/>
        <w:spacing w:before="220"/>
        <w:ind w:firstLine="540"/>
        <w:jc w:val="both"/>
      </w:pPr>
      <w: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15519B" w:rsidRDefault="0015519B">
      <w:pPr>
        <w:pStyle w:val="ConsPlusNormal"/>
        <w:ind w:firstLine="540"/>
        <w:jc w:val="both"/>
      </w:pPr>
    </w:p>
    <w:p w:rsidR="0015519B" w:rsidRDefault="0015519B">
      <w:pPr>
        <w:pStyle w:val="ConsPlusTitle"/>
        <w:ind w:firstLine="540"/>
        <w:jc w:val="both"/>
        <w:outlineLvl w:val="1"/>
      </w:pPr>
      <w:r>
        <w:t>Статья 5. Организатор публичного мероприятия</w:t>
      </w:r>
    </w:p>
    <w:p w:rsidR="0015519B" w:rsidRDefault="0015519B">
      <w:pPr>
        <w:pStyle w:val="ConsPlusNormal"/>
        <w:ind w:firstLine="540"/>
        <w:jc w:val="both"/>
      </w:pPr>
    </w:p>
    <w:p w:rsidR="0015519B" w:rsidRDefault="0015519B">
      <w:pPr>
        <w:pStyle w:val="ConsPlusNormal"/>
        <w:ind w:firstLine="540"/>
        <w:jc w:val="both"/>
      </w:pPr>
      <w:r>
        <w:t>1. 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15519B" w:rsidRDefault="0015519B">
      <w:pPr>
        <w:pStyle w:val="ConsPlusNormal"/>
        <w:spacing w:before="220"/>
        <w:ind w:firstLine="540"/>
        <w:jc w:val="both"/>
      </w:pPr>
      <w:bookmarkStart w:id="1" w:name="P73"/>
      <w:bookmarkEnd w:id="1"/>
      <w:r>
        <w:t>2. Не могут быть организатором публичного мероприятия:</w:t>
      </w:r>
    </w:p>
    <w:p w:rsidR="0015519B" w:rsidRDefault="0015519B">
      <w:pPr>
        <w:pStyle w:val="ConsPlusNormal"/>
        <w:spacing w:before="220"/>
        <w:ind w:firstLine="540"/>
        <w:jc w:val="both"/>
      </w:pPr>
      <w:r>
        <w:t xml:space="preserve">1) лицо, признанное судом </w:t>
      </w:r>
      <w:hyperlink r:id="rId27" w:history="1">
        <w:r>
          <w:rPr>
            <w:color w:val="0000FF"/>
          </w:rPr>
          <w:t>недееспособным</w:t>
        </w:r>
      </w:hyperlink>
      <w:r>
        <w:t xml:space="preserve"> либо </w:t>
      </w:r>
      <w:hyperlink r:id="rId28" w:history="1">
        <w:r>
          <w:rPr>
            <w:color w:val="0000FF"/>
          </w:rPr>
          <w:t>ограниченно дееспособным</w:t>
        </w:r>
      </w:hyperlink>
      <w:r>
        <w:t>, а также лицо, содержащееся в местах лишения свободы по приговору суда;</w:t>
      </w:r>
    </w:p>
    <w:p w:rsidR="0015519B" w:rsidRDefault="0015519B">
      <w:pPr>
        <w:pStyle w:val="ConsPlusNormal"/>
        <w:spacing w:before="220"/>
        <w:ind w:firstLine="540"/>
        <w:jc w:val="both"/>
      </w:pPr>
      <w: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 предусмотренные </w:t>
      </w:r>
      <w:hyperlink r:id="rId29" w:history="1">
        <w:r>
          <w:rPr>
            <w:color w:val="0000FF"/>
          </w:rPr>
          <w:t>статьями 5.38</w:t>
        </w:r>
      </w:hyperlink>
      <w:r>
        <w:t xml:space="preserve">, </w:t>
      </w:r>
      <w:hyperlink r:id="rId30" w:history="1">
        <w:r>
          <w:rPr>
            <w:color w:val="0000FF"/>
          </w:rPr>
          <w:t>19.3</w:t>
        </w:r>
      </w:hyperlink>
      <w:r>
        <w:t xml:space="preserve">, </w:t>
      </w:r>
      <w:hyperlink r:id="rId31" w:history="1">
        <w:r>
          <w:rPr>
            <w:color w:val="0000FF"/>
          </w:rPr>
          <w:t>20.1</w:t>
        </w:r>
      </w:hyperlink>
      <w:r>
        <w:t xml:space="preserve"> - </w:t>
      </w:r>
      <w:hyperlink r:id="rId32" w:history="1">
        <w:r>
          <w:rPr>
            <w:color w:val="0000FF"/>
          </w:rPr>
          <w:t>20.3</w:t>
        </w:r>
      </w:hyperlink>
      <w:r>
        <w:t xml:space="preserve">, </w:t>
      </w:r>
      <w:hyperlink r:id="rId33" w:history="1">
        <w:r>
          <w:rPr>
            <w:color w:val="0000FF"/>
          </w:rPr>
          <w:t>20.18</w:t>
        </w:r>
      </w:hyperlink>
      <w:r>
        <w:t xml:space="preserve">, </w:t>
      </w:r>
      <w:hyperlink r:id="rId34" w:history="1">
        <w:r>
          <w:rPr>
            <w:color w:val="0000FF"/>
          </w:rPr>
          <w:t>20.29</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15519B" w:rsidRDefault="0015519B">
      <w:pPr>
        <w:pStyle w:val="ConsPlusNormal"/>
        <w:jc w:val="both"/>
      </w:pPr>
      <w:r>
        <w:t xml:space="preserve">(п. 1.1 введен Федеральным </w:t>
      </w:r>
      <w:hyperlink r:id="rId35" w:history="1">
        <w:r>
          <w:rPr>
            <w:color w:val="0000FF"/>
          </w:rPr>
          <w:t>законом</w:t>
        </w:r>
      </w:hyperlink>
      <w:r>
        <w:t xml:space="preserve"> от 08.06.2012 N 65-ФЗ)</w:t>
      </w:r>
    </w:p>
    <w:p w:rsidR="0015519B" w:rsidRDefault="0015519B">
      <w:pPr>
        <w:pStyle w:val="ConsPlusNormal"/>
        <w:spacing w:before="220"/>
        <w:ind w:firstLine="540"/>
        <w:jc w:val="both"/>
      </w:pPr>
      <w:r>
        <w:t xml:space="preserve">2) политическая партия, другое общественное объединение и религиозное объединение, их </w:t>
      </w:r>
      <w:r>
        <w:lastRenderedPageBreak/>
        <w:t>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15519B" w:rsidRDefault="0015519B">
      <w:pPr>
        <w:pStyle w:val="ConsPlusNormal"/>
        <w:spacing w:before="220"/>
        <w:ind w:firstLine="540"/>
        <w:jc w:val="both"/>
      </w:pPr>
      <w:r>
        <w:t>3. Организатор публичного мероприятия имеет право:</w:t>
      </w:r>
    </w:p>
    <w:p w:rsidR="0015519B" w:rsidRDefault="0015519B">
      <w:pPr>
        <w:pStyle w:val="ConsPlusNormal"/>
        <w:spacing w:before="220"/>
        <w:ind w:firstLine="540"/>
        <w:jc w:val="both"/>
      </w:pPr>
      <w: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15519B" w:rsidRDefault="0015519B">
      <w:pPr>
        <w:pStyle w:val="ConsPlusNormal"/>
        <w:spacing w:before="220"/>
        <w:ind w:firstLine="540"/>
        <w:jc w:val="both"/>
      </w:pPr>
      <w:r>
        <w:t>2)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15519B" w:rsidRDefault="0015519B">
      <w:pPr>
        <w:pStyle w:val="ConsPlusNormal"/>
        <w:spacing w:before="220"/>
        <w:ind w:firstLine="540"/>
        <w:jc w:val="both"/>
      </w:pPr>
      <w:r>
        <w:t>3) уполномочивать отдельных участников публичного мероприятия выполнять распорядительные функции по его организации и проведению;</w:t>
      </w:r>
    </w:p>
    <w:p w:rsidR="0015519B" w:rsidRDefault="0015519B">
      <w:pPr>
        <w:pStyle w:val="ConsPlusNormal"/>
        <w:spacing w:before="220"/>
        <w:ind w:firstLine="540"/>
        <w:jc w:val="both"/>
      </w:pPr>
      <w:r>
        <w:t>4) организовывать сбор добровольных пожертвований, подписей под резолюциями, требованиями и другими обращениями граждан;</w:t>
      </w:r>
    </w:p>
    <w:p w:rsidR="0015519B" w:rsidRDefault="0015519B">
      <w:pPr>
        <w:pStyle w:val="ConsPlusNormal"/>
        <w:spacing w:before="220"/>
        <w:ind w:firstLine="540"/>
        <w:jc w:val="both"/>
      </w:pPr>
      <w:r>
        <w:t>5) использовать при проведении собраний, митингов, демонстраций и шествий звукоусиливающие технические средства (аудио-, видеоустановки и другие устройства) с уровнем звука, соответствующим стандартам и нормам, установленным в Российской Федерации;</w:t>
      </w:r>
    </w:p>
    <w:p w:rsidR="0015519B" w:rsidRDefault="0015519B">
      <w:pPr>
        <w:pStyle w:val="ConsPlusNormal"/>
        <w:spacing w:before="220"/>
        <w:ind w:firstLine="540"/>
        <w:jc w:val="both"/>
      </w:pPr>
      <w: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15519B" w:rsidRDefault="0015519B">
      <w:pPr>
        <w:pStyle w:val="ConsPlusNormal"/>
        <w:jc w:val="both"/>
      </w:pPr>
      <w:r>
        <w:t xml:space="preserve">(п. 6 введен Федеральным </w:t>
      </w:r>
      <w:hyperlink r:id="rId36" w:history="1">
        <w:r>
          <w:rPr>
            <w:color w:val="0000FF"/>
          </w:rPr>
          <w:t>законом</w:t>
        </w:r>
      </w:hyperlink>
      <w:r>
        <w:t xml:space="preserve"> от 08.06.2012 N 65-ФЗ)</w:t>
      </w:r>
    </w:p>
    <w:p w:rsidR="0015519B" w:rsidRDefault="0015519B">
      <w:pPr>
        <w:pStyle w:val="ConsPlusNormal"/>
        <w:spacing w:before="220"/>
        <w:ind w:firstLine="540"/>
        <w:jc w:val="both"/>
      </w:pPr>
      <w:bookmarkStart w:id="2" w:name="P86"/>
      <w:bookmarkEnd w:id="2"/>
      <w:r>
        <w:t>4. Организатор публичного мероприятия обязан:</w:t>
      </w:r>
    </w:p>
    <w:p w:rsidR="0015519B" w:rsidRDefault="0015519B">
      <w:pPr>
        <w:pStyle w:val="ConsPlusNormal"/>
        <w:spacing w:before="220"/>
        <w:ind w:firstLine="540"/>
        <w:jc w:val="both"/>
      </w:pPr>
      <w:r>
        <w:t xml:space="preserve">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w:anchor="P135" w:history="1">
        <w:r>
          <w:rPr>
            <w:color w:val="0000FF"/>
          </w:rPr>
          <w:t>статьей 7</w:t>
        </w:r>
      </w:hyperlink>
      <w:r>
        <w:t xml:space="preserve"> настоящего Федерального закона;</w:t>
      </w:r>
    </w:p>
    <w:p w:rsidR="0015519B" w:rsidRDefault="0015519B">
      <w:pPr>
        <w:pStyle w:val="ConsPlusNormal"/>
        <w:spacing w:before="220"/>
        <w:ind w:firstLine="540"/>
        <w:jc w:val="both"/>
      </w:pPr>
      <w:r>
        <w:t>2) 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15519B" w:rsidRDefault="001551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19B">
        <w:trPr>
          <w:jc w:val="center"/>
        </w:trPr>
        <w:tc>
          <w:tcPr>
            <w:tcW w:w="9294" w:type="dxa"/>
            <w:tcBorders>
              <w:top w:val="nil"/>
              <w:left w:val="single" w:sz="24" w:space="0" w:color="CED3F1"/>
              <w:bottom w:val="nil"/>
              <w:right w:val="single" w:sz="24" w:space="0" w:color="F4F3F8"/>
            </w:tcBorders>
            <w:shd w:val="clear" w:color="auto" w:fill="F4F3F8"/>
          </w:tcPr>
          <w:p w:rsidR="0015519B" w:rsidRDefault="0015519B">
            <w:pPr>
              <w:pStyle w:val="ConsPlusNormal"/>
              <w:jc w:val="both"/>
            </w:pPr>
            <w:r>
              <w:rPr>
                <w:color w:val="392C69"/>
              </w:rPr>
              <w:t>КонсультантПлюс: примечание.</w:t>
            </w:r>
          </w:p>
          <w:p w:rsidR="0015519B" w:rsidRDefault="0015519B">
            <w:pPr>
              <w:pStyle w:val="ConsPlusNormal"/>
              <w:jc w:val="both"/>
            </w:pPr>
            <w:r>
              <w:rPr>
                <w:color w:val="392C69"/>
              </w:rPr>
              <w:t xml:space="preserve">О выявлении конституционно-правового смысла взаимосвязанных положений пункта 3 части 4 статьи 5, пункта 5 части 3 статьи 7 и части 2 статьи 20.2 КоАП РФ см. </w:t>
            </w:r>
            <w:hyperlink r:id="rId37" w:history="1">
              <w:r>
                <w:rPr>
                  <w:color w:val="0000FF"/>
                </w:rPr>
                <w:t>Постановление</w:t>
              </w:r>
            </w:hyperlink>
            <w:r>
              <w:rPr>
                <w:color w:val="392C69"/>
              </w:rPr>
              <w:t xml:space="preserve"> Конституционного Суда РФ от 18.05.2012 N 12-П.</w:t>
            </w:r>
          </w:p>
        </w:tc>
      </w:tr>
    </w:tbl>
    <w:p w:rsidR="0015519B" w:rsidRDefault="0015519B">
      <w:pPr>
        <w:pStyle w:val="ConsPlusNormal"/>
        <w:spacing w:before="280"/>
        <w:ind w:firstLine="540"/>
        <w:jc w:val="both"/>
      </w:pPr>
      <w: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15519B" w:rsidRDefault="0015519B">
      <w:pPr>
        <w:pStyle w:val="ConsPlusNormal"/>
        <w:spacing w:before="220"/>
        <w:ind w:firstLine="540"/>
        <w:jc w:val="both"/>
      </w:pPr>
      <w:r>
        <w:t xml:space="preserve">4) требовать от участников публичного мероприятия соблюдения общественного порядка и </w:t>
      </w:r>
      <w:r>
        <w:lastRenderedPageBreak/>
        <w:t>регламента проведения публичного мероприятия, прекращения нарушения закона;</w:t>
      </w:r>
    </w:p>
    <w:p w:rsidR="0015519B" w:rsidRDefault="0015519B">
      <w:pPr>
        <w:pStyle w:val="ConsPlusNormal"/>
        <w:jc w:val="both"/>
      </w:pPr>
      <w:r>
        <w:t xml:space="preserve">(п. 4 в ред. Федерального </w:t>
      </w:r>
      <w:hyperlink r:id="rId38" w:history="1">
        <w:r>
          <w:rPr>
            <w:color w:val="0000FF"/>
          </w:rPr>
          <w:t>закона</w:t>
        </w:r>
      </w:hyperlink>
      <w:r>
        <w:t xml:space="preserve"> от 08.06.2012 N 65-ФЗ)</w:t>
      </w:r>
    </w:p>
    <w:p w:rsidR="0015519B" w:rsidRDefault="0015519B">
      <w:pPr>
        <w:pStyle w:val="ConsPlusNormal"/>
        <w:spacing w:before="220"/>
        <w:ind w:firstLine="540"/>
        <w:jc w:val="both"/>
      </w:pPr>
      <w: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rsidR="0015519B" w:rsidRDefault="0015519B">
      <w:pPr>
        <w:pStyle w:val="ConsPlusNormal"/>
        <w:spacing w:before="220"/>
        <w:ind w:firstLine="540"/>
        <w:jc w:val="both"/>
      </w:pPr>
      <w:r>
        <w:t>6) приостанавливать публичное мероприятие или прекращать его в случае совершения его участниками противоправных действий;</w:t>
      </w:r>
    </w:p>
    <w:p w:rsidR="0015519B" w:rsidRDefault="0015519B">
      <w:pPr>
        <w:pStyle w:val="ConsPlusNormal"/>
        <w:spacing w:before="220"/>
        <w:ind w:firstLine="540"/>
        <w:jc w:val="both"/>
      </w:pPr>
      <w: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15519B" w:rsidRDefault="0015519B">
      <w:pPr>
        <w:pStyle w:val="ConsPlusNormal"/>
        <w:spacing w:before="220"/>
        <w:ind w:firstLine="540"/>
        <w:jc w:val="both"/>
      </w:pPr>
      <w: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15519B" w:rsidRDefault="0015519B">
      <w:pPr>
        <w:pStyle w:val="ConsPlusNormal"/>
        <w:jc w:val="both"/>
      </w:pPr>
      <w:r>
        <w:t xml:space="preserve">(п. 7.1 введен Федеральным </w:t>
      </w:r>
      <w:hyperlink r:id="rId39" w:history="1">
        <w:r>
          <w:rPr>
            <w:color w:val="0000FF"/>
          </w:rPr>
          <w:t>законом</w:t>
        </w:r>
      </w:hyperlink>
      <w:r>
        <w:t xml:space="preserve"> от 08.06.2012 N 65-ФЗ)</w:t>
      </w:r>
    </w:p>
    <w:p w:rsidR="0015519B" w:rsidRDefault="0015519B">
      <w:pPr>
        <w:pStyle w:val="ConsPlusNormal"/>
        <w:spacing w:before="220"/>
        <w:ind w:firstLine="540"/>
        <w:jc w:val="both"/>
      </w:pPr>
      <w: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15519B" w:rsidRDefault="0015519B">
      <w:pPr>
        <w:pStyle w:val="ConsPlusNormal"/>
        <w:spacing w:before="220"/>
        <w:ind w:firstLine="540"/>
        <w:jc w:val="both"/>
      </w:pPr>
      <w: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15519B" w:rsidRDefault="0015519B">
      <w:pPr>
        <w:pStyle w:val="ConsPlusNormal"/>
        <w:spacing w:before="220"/>
        <w:ind w:firstLine="540"/>
        <w:jc w:val="both"/>
      </w:pPr>
      <w:r>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15519B" w:rsidRDefault="0015519B">
      <w:pPr>
        <w:pStyle w:val="ConsPlusNormal"/>
        <w:jc w:val="both"/>
      </w:pPr>
      <w:r>
        <w:t xml:space="preserve">(в ред. Федерального </w:t>
      </w:r>
      <w:hyperlink r:id="rId40" w:history="1">
        <w:r>
          <w:rPr>
            <w:color w:val="0000FF"/>
          </w:rPr>
          <w:t>закона</w:t>
        </w:r>
      </w:hyperlink>
      <w:r>
        <w:t xml:space="preserve"> от 07.06.2017 N 107-ФЗ)</w:t>
      </w:r>
    </w:p>
    <w:p w:rsidR="0015519B" w:rsidRDefault="0015519B">
      <w:pPr>
        <w:pStyle w:val="ConsPlusNormal"/>
        <w:spacing w:before="220"/>
        <w:ind w:firstLine="540"/>
        <w:jc w:val="both"/>
      </w:pPr>
      <w: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15519B" w:rsidRDefault="0015519B">
      <w:pPr>
        <w:pStyle w:val="ConsPlusNormal"/>
        <w:jc w:val="both"/>
      </w:pPr>
      <w:r>
        <w:t xml:space="preserve">(п. 11 введен Федеральным </w:t>
      </w:r>
      <w:hyperlink r:id="rId41" w:history="1">
        <w:r>
          <w:rPr>
            <w:color w:val="0000FF"/>
          </w:rPr>
          <w:t>законом</w:t>
        </w:r>
      </w:hyperlink>
      <w:r>
        <w:t xml:space="preserve"> от 08.06.2012 N 65-ФЗ)</w:t>
      </w:r>
    </w:p>
    <w:p w:rsidR="0015519B" w:rsidRDefault="0015519B">
      <w:pPr>
        <w:pStyle w:val="ConsPlusNormal"/>
        <w:spacing w:before="220"/>
        <w:ind w:firstLine="540"/>
        <w:jc w:val="both"/>
      </w:pPr>
      <w:r>
        <w:t>12)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15519B" w:rsidRDefault="0015519B">
      <w:pPr>
        <w:pStyle w:val="ConsPlusNormal"/>
        <w:jc w:val="both"/>
      </w:pPr>
      <w:r>
        <w:t xml:space="preserve">(п. 12 введен Федеральным </w:t>
      </w:r>
      <w:hyperlink r:id="rId42" w:history="1">
        <w:r>
          <w:rPr>
            <w:color w:val="0000FF"/>
          </w:rPr>
          <w:t>законом</w:t>
        </w:r>
      </w:hyperlink>
      <w:r>
        <w:t xml:space="preserve"> от 11.10.2018 N 367-ФЗ)</w:t>
      </w:r>
    </w:p>
    <w:p w:rsidR="0015519B" w:rsidRDefault="0015519B">
      <w:pPr>
        <w:pStyle w:val="ConsPlusNormal"/>
        <w:spacing w:before="220"/>
        <w:ind w:firstLine="540"/>
        <w:jc w:val="both"/>
      </w:pPr>
      <w:r>
        <w:t xml:space="preserve">5. Организатор публичного мероприятия не вправе проводить его,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w:t>
      </w:r>
      <w:r>
        <w:lastRenderedPageBreak/>
        <w:t>не было согласовано изменение по их мотивированному предложению места и (или) времени проведения публичного мероприятия.</w:t>
      </w:r>
    </w:p>
    <w:p w:rsidR="0015519B" w:rsidRDefault="001551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19B">
        <w:trPr>
          <w:jc w:val="center"/>
        </w:trPr>
        <w:tc>
          <w:tcPr>
            <w:tcW w:w="9294" w:type="dxa"/>
            <w:tcBorders>
              <w:top w:val="nil"/>
              <w:left w:val="single" w:sz="24" w:space="0" w:color="CED3F1"/>
              <w:bottom w:val="nil"/>
              <w:right w:val="single" w:sz="24" w:space="0" w:color="F4F3F8"/>
            </w:tcBorders>
            <w:shd w:val="clear" w:color="auto" w:fill="F4F3F8"/>
          </w:tcPr>
          <w:p w:rsidR="0015519B" w:rsidRDefault="0015519B">
            <w:pPr>
              <w:pStyle w:val="ConsPlusNormal"/>
              <w:jc w:val="both"/>
            </w:pPr>
            <w:r>
              <w:rPr>
                <w:color w:val="392C69"/>
              </w:rPr>
              <w:t>КонсультантПлюс: примечание.</w:t>
            </w:r>
          </w:p>
          <w:p w:rsidR="0015519B" w:rsidRDefault="0015519B">
            <w:pPr>
              <w:pStyle w:val="ConsPlusNormal"/>
              <w:jc w:val="both"/>
            </w:pPr>
            <w:r>
              <w:rPr>
                <w:color w:val="392C69"/>
              </w:rPr>
              <w:t>Норма, которой введена ч. 6 данной статьи, признана частично не соответствующей Конституции РФ (</w:t>
            </w:r>
            <w:hyperlink r:id="rId43" w:history="1">
              <w:r>
                <w:rPr>
                  <w:color w:val="0000FF"/>
                </w:rPr>
                <w:t>Постановление</w:t>
              </w:r>
            </w:hyperlink>
            <w:r>
              <w:rPr>
                <w:color w:val="392C69"/>
              </w:rPr>
              <w:t xml:space="preserve"> КС РФ от 14.02.2013 N 4-П).</w:t>
            </w:r>
          </w:p>
        </w:tc>
      </w:tr>
    </w:tbl>
    <w:p w:rsidR="0015519B" w:rsidRDefault="0015519B">
      <w:pPr>
        <w:pStyle w:val="ConsPlusNormal"/>
        <w:spacing w:before="280"/>
        <w:ind w:firstLine="540"/>
        <w:jc w:val="both"/>
      </w:pPr>
      <w:r>
        <w:t xml:space="preserve">6. Организатор публичного мероприятия в случае неисполнения им обязанностей, предусмотренных </w:t>
      </w:r>
      <w:hyperlink w:anchor="P86" w:history="1">
        <w:r>
          <w:rPr>
            <w:color w:val="0000FF"/>
          </w:rPr>
          <w:t>частью 4</w:t>
        </w:r>
      </w:hyperlink>
      <w:r>
        <w:t xml:space="preserve">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15519B" w:rsidRDefault="0015519B">
      <w:pPr>
        <w:pStyle w:val="ConsPlusNormal"/>
        <w:jc w:val="both"/>
      </w:pPr>
      <w:r>
        <w:t xml:space="preserve">(часть 6 введена Федеральным </w:t>
      </w:r>
      <w:hyperlink r:id="rId44" w:history="1">
        <w:r>
          <w:rPr>
            <w:color w:val="0000FF"/>
          </w:rPr>
          <w:t>законом</w:t>
        </w:r>
      </w:hyperlink>
      <w:r>
        <w:t xml:space="preserve"> от 08.06.2012 N 65-ФЗ)</w:t>
      </w:r>
    </w:p>
    <w:p w:rsidR="0015519B" w:rsidRDefault="0015519B">
      <w:pPr>
        <w:pStyle w:val="ConsPlusNormal"/>
        <w:ind w:firstLine="540"/>
        <w:jc w:val="both"/>
      </w:pPr>
    </w:p>
    <w:p w:rsidR="0015519B" w:rsidRDefault="0015519B">
      <w:pPr>
        <w:pStyle w:val="ConsPlusTitle"/>
        <w:ind w:firstLine="540"/>
        <w:jc w:val="both"/>
        <w:outlineLvl w:val="1"/>
      </w:pPr>
      <w:r>
        <w:t>Статья 6. Участники публичного мероприятия</w:t>
      </w:r>
    </w:p>
    <w:p w:rsidR="0015519B" w:rsidRDefault="0015519B">
      <w:pPr>
        <w:pStyle w:val="ConsPlusNormal"/>
        <w:ind w:firstLine="540"/>
        <w:jc w:val="both"/>
      </w:pPr>
    </w:p>
    <w:p w:rsidR="0015519B" w:rsidRDefault="0015519B">
      <w:pPr>
        <w:pStyle w:val="ConsPlusNormal"/>
        <w:ind w:firstLine="540"/>
        <w:jc w:val="both"/>
      </w:pPr>
      <w:r>
        <w:t>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15519B" w:rsidRDefault="0015519B">
      <w:pPr>
        <w:pStyle w:val="ConsPlusNormal"/>
        <w:spacing w:before="220"/>
        <w:ind w:firstLine="540"/>
        <w:jc w:val="both"/>
      </w:pPr>
      <w:r>
        <w:t>2. Участники публичного мероприятия имеют право:</w:t>
      </w:r>
    </w:p>
    <w:p w:rsidR="0015519B" w:rsidRDefault="0015519B">
      <w:pPr>
        <w:pStyle w:val="ConsPlusNormal"/>
        <w:spacing w:before="220"/>
        <w:ind w:firstLine="540"/>
        <w:jc w:val="both"/>
      </w:pPr>
      <w:r>
        <w:t>1) участвовать в обсуждении и принятии решений, иных коллективных действиях в соответствии с целями публичного мероприятия;</w:t>
      </w:r>
    </w:p>
    <w:p w:rsidR="0015519B" w:rsidRDefault="0015519B">
      <w:pPr>
        <w:pStyle w:val="ConsPlusNormal"/>
        <w:spacing w:before="220"/>
        <w:ind w:firstLine="540"/>
        <w:jc w:val="both"/>
      </w:pPr>
      <w: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15519B" w:rsidRDefault="0015519B">
      <w:pPr>
        <w:pStyle w:val="ConsPlusNormal"/>
        <w:spacing w:before="220"/>
        <w:ind w:firstLine="540"/>
        <w:jc w:val="both"/>
      </w:pPr>
      <w: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15519B" w:rsidRDefault="0015519B">
      <w:pPr>
        <w:pStyle w:val="ConsPlusNormal"/>
        <w:spacing w:before="220"/>
        <w:ind w:firstLine="540"/>
        <w:jc w:val="both"/>
      </w:pPr>
      <w:r>
        <w:t>3. Во время проведения публичного мероприятия его участники обязаны:</w:t>
      </w:r>
    </w:p>
    <w:p w:rsidR="0015519B" w:rsidRDefault="0015519B">
      <w:pPr>
        <w:pStyle w:val="ConsPlusNormal"/>
        <w:spacing w:before="220"/>
        <w:ind w:firstLine="540"/>
        <w:jc w:val="both"/>
      </w:pPr>
      <w: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w:t>
      </w:r>
    </w:p>
    <w:p w:rsidR="0015519B" w:rsidRDefault="0015519B">
      <w:pPr>
        <w:pStyle w:val="ConsPlusNormal"/>
        <w:jc w:val="both"/>
      </w:pPr>
      <w:r>
        <w:t xml:space="preserve">(в ред. Федерального </w:t>
      </w:r>
      <w:hyperlink r:id="rId45" w:history="1">
        <w:r>
          <w:rPr>
            <w:color w:val="0000FF"/>
          </w:rPr>
          <w:t>закона</w:t>
        </w:r>
      </w:hyperlink>
      <w:r>
        <w:t xml:space="preserve"> от 03.07.2016 N 227-ФЗ)</w:t>
      </w:r>
    </w:p>
    <w:p w:rsidR="0015519B" w:rsidRDefault="0015519B">
      <w:pPr>
        <w:pStyle w:val="ConsPlusNormal"/>
        <w:spacing w:before="220"/>
        <w:ind w:firstLine="540"/>
        <w:jc w:val="both"/>
      </w:pPr>
      <w:r>
        <w:t>2) соблюдать общественный порядок и регламент проведения публичного мероприятия;</w:t>
      </w:r>
    </w:p>
    <w:p w:rsidR="0015519B" w:rsidRDefault="0015519B">
      <w:pPr>
        <w:pStyle w:val="ConsPlusNormal"/>
        <w:spacing w:before="220"/>
        <w:ind w:firstLine="540"/>
        <w:jc w:val="both"/>
      </w:pPr>
      <w:r>
        <w:t>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15519B" w:rsidRDefault="0015519B">
      <w:pPr>
        <w:pStyle w:val="ConsPlusNormal"/>
        <w:jc w:val="both"/>
      </w:pPr>
      <w:r>
        <w:t xml:space="preserve">(п. 3 введен Федеральным </w:t>
      </w:r>
      <w:hyperlink r:id="rId46" w:history="1">
        <w:r>
          <w:rPr>
            <w:color w:val="0000FF"/>
          </w:rPr>
          <w:t>законом</w:t>
        </w:r>
      </w:hyperlink>
      <w:r>
        <w:t xml:space="preserve"> от 08.12.2010 N 344-ФЗ)</w:t>
      </w:r>
    </w:p>
    <w:p w:rsidR="0015519B" w:rsidRDefault="0015519B">
      <w:pPr>
        <w:pStyle w:val="ConsPlusNormal"/>
        <w:spacing w:before="220"/>
        <w:ind w:firstLine="540"/>
        <w:jc w:val="both"/>
      </w:pPr>
      <w:r>
        <w:t>4. Участники публичных мероприятий не вправе:</w:t>
      </w:r>
    </w:p>
    <w:p w:rsidR="0015519B" w:rsidRDefault="0015519B">
      <w:pPr>
        <w:pStyle w:val="ConsPlusNormal"/>
        <w:spacing w:before="220"/>
        <w:ind w:firstLine="540"/>
        <w:jc w:val="both"/>
      </w:pPr>
      <w: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15519B" w:rsidRDefault="0015519B">
      <w:pPr>
        <w:pStyle w:val="ConsPlusNormal"/>
        <w:spacing w:before="220"/>
        <w:ind w:firstLine="540"/>
        <w:jc w:val="both"/>
      </w:pPr>
      <w:r>
        <w:t xml:space="preserve">2) иметь при себе оружие, боеприпасы, колющие или режущие предметы, другие предметы, </w:t>
      </w:r>
      <w:r>
        <w:lastRenderedPageBreak/>
        <w:t>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15519B" w:rsidRDefault="0015519B">
      <w:pPr>
        <w:pStyle w:val="ConsPlusNormal"/>
        <w:jc w:val="both"/>
      </w:pPr>
      <w:r>
        <w:t xml:space="preserve">(п. 2 в ред. Федерального </w:t>
      </w:r>
      <w:hyperlink r:id="rId47" w:history="1">
        <w:r>
          <w:rPr>
            <w:color w:val="0000FF"/>
          </w:rPr>
          <w:t>закона</w:t>
        </w:r>
      </w:hyperlink>
      <w:r>
        <w:t xml:space="preserve"> от 21.07.2014 N 258-ФЗ)</w:t>
      </w:r>
    </w:p>
    <w:p w:rsidR="0015519B" w:rsidRDefault="0015519B">
      <w:pPr>
        <w:pStyle w:val="ConsPlusNormal"/>
        <w:spacing w:before="220"/>
        <w:ind w:firstLine="540"/>
        <w:jc w:val="both"/>
      </w:pPr>
      <w:r>
        <w:t>3) находиться в месте проведения публичного мероприятия в состоянии опьянения.</w:t>
      </w:r>
    </w:p>
    <w:p w:rsidR="0015519B" w:rsidRDefault="0015519B">
      <w:pPr>
        <w:pStyle w:val="ConsPlusNormal"/>
        <w:jc w:val="both"/>
      </w:pPr>
      <w:r>
        <w:t xml:space="preserve">(часть 4 введена Федеральным </w:t>
      </w:r>
      <w:hyperlink r:id="rId48" w:history="1">
        <w:r>
          <w:rPr>
            <w:color w:val="0000FF"/>
          </w:rPr>
          <w:t>законом</w:t>
        </w:r>
      </w:hyperlink>
      <w:r>
        <w:t xml:space="preserve"> от 08.06.2012 N 65-ФЗ)</w:t>
      </w:r>
    </w:p>
    <w:p w:rsidR="0015519B" w:rsidRDefault="0015519B">
      <w:pPr>
        <w:pStyle w:val="ConsPlusNormal"/>
        <w:spacing w:before="220"/>
        <w:ind w:firstLine="540"/>
        <w:jc w:val="both"/>
      </w:pPr>
      <w:r>
        <w:t>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представителя средства массовой информации.</w:t>
      </w:r>
    </w:p>
    <w:p w:rsidR="0015519B" w:rsidRDefault="0015519B">
      <w:pPr>
        <w:pStyle w:val="ConsPlusNormal"/>
        <w:jc w:val="both"/>
      </w:pPr>
      <w:r>
        <w:t xml:space="preserve">(часть 5 введена Федеральным </w:t>
      </w:r>
      <w:hyperlink r:id="rId49" w:history="1">
        <w:r>
          <w:rPr>
            <w:color w:val="0000FF"/>
          </w:rPr>
          <w:t>законом</w:t>
        </w:r>
      </w:hyperlink>
      <w:r>
        <w:t xml:space="preserve"> от 21.07.2014 N 258-ФЗ)</w:t>
      </w:r>
    </w:p>
    <w:p w:rsidR="0015519B" w:rsidRDefault="0015519B">
      <w:pPr>
        <w:pStyle w:val="ConsPlusNormal"/>
        <w:ind w:firstLine="540"/>
        <w:jc w:val="both"/>
      </w:pPr>
    </w:p>
    <w:p w:rsidR="0015519B" w:rsidRDefault="0015519B">
      <w:pPr>
        <w:pStyle w:val="ConsPlusTitle"/>
        <w:ind w:firstLine="540"/>
        <w:jc w:val="both"/>
        <w:outlineLvl w:val="1"/>
      </w:pPr>
      <w:bookmarkStart w:id="3" w:name="P135"/>
      <w:bookmarkEnd w:id="3"/>
      <w:r>
        <w:t>Статья 7. Уведомление о проведении публичного мероприятия</w:t>
      </w:r>
    </w:p>
    <w:p w:rsidR="0015519B" w:rsidRDefault="0015519B">
      <w:pPr>
        <w:pStyle w:val="ConsPlusNormal"/>
        <w:ind w:firstLine="540"/>
        <w:jc w:val="both"/>
      </w:pPr>
    </w:p>
    <w:p w:rsidR="0015519B" w:rsidRDefault="0015519B">
      <w:pPr>
        <w:pStyle w:val="ConsPlusNormal"/>
        <w:ind w:firstLine="540"/>
        <w:jc w:val="both"/>
      </w:pPr>
      <w:r>
        <w:t>1. 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 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15519B" w:rsidRDefault="0015519B">
      <w:pPr>
        <w:pStyle w:val="ConsPlusNormal"/>
        <w:jc w:val="both"/>
      </w:pPr>
      <w:r>
        <w:t xml:space="preserve">(в ред. Федеральных законов от 09.03.2016 </w:t>
      </w:r>
      <w:hyperlink r:id="rId50" w:history="1">
        <w:r>
          <w:rPr>
            <w:color w:val="0000FF"/>
          </w:rPr>
          <w:t>N 61-ФЗ</w:t>
        </w:r>
      </w:hyperlink>
      <w:r>
        <w:t xml:space="preserve">, от 07.06.2017 </w:t>
      </w:r>
      <w:hyperlink r:id="rId51" w:history="1">
        <w:r>
          <w:rPr>
            <w:color w:val="0000FF"/>
          </w:rPr>
          <w:t>N 107-ФЗ</w:t>
        </w:r>
      </w:hyperlink>
      <w:r>
        <w:t>)</w:t>
      </w:r>
    </w:p>
    <w:p w:rsidR="0015519B" w:rsidRDefault="0015519B">
      <w:pPr>
        <w:pStyle w:val="ConsPlusNormal"/>
        <w:spacing w:before="220"/>
        <w:ind w:firstLine="540"/>
        <w:jc w:val="both"/>
      </w:pPr>
      <w:r>
        <w:t>1.1.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Совокупность актов пикетирования, осуществляемого одним участником, объединенных единым замыслом и общей организацией, может быть признана решением суда по конкретному гражданскому, административному или уголовному делу одним публичным мероприятием.</w:t>
      </w:r>
    </w:p>
    <w:p w:rsidR="0015519B" w:rsidRDefault="0015519B">
      <w:pPr>
        <w:pStyle w:val="ConsPlusNormal"/>
        <w:jc w:val="both"/>
      </w:pPr>
      <w:r>
        <w:lastRenderedPageBreak/>
        <w:t xml:space="preserve">(часть 1.1 введена Федеральным </w:t>
      </w:r>
      <w:hyperlink r:id="rId52" w:history="1">
        <w:r>
          <w:rPr>
            <w:color w:val="0000FF"/>
          </w:rPr>
          <w:t>законом</w:t>
        </w:r>
      </w:hyperlink>
      <w:r>
        <w:t xml:space="preserve"> от 08.06.2012 N 65-ФЗ; в ред. Федерального </w:t>
      </w:r>
      <w:hyperlink r:id="rId53" w:history="1">
        <w:r>
          <w:rPr>
            <w:color w:val="0000FF"/>
          </w:rPr>
          <w:t>закона</w:t>
        </w:r>
      </w:hyperlink>
      <w:r>
        <w:t xml:space="preserve"> от 09.03.2016 N 61-ФЗ)</w:t>
      </w:r>
    </w:p>
    <w:p w:rsidR="0015519B" w:rsidRDefault="0015519B">
      <w:pPr>
        <w:pStyle w:val="ConsPlusNormal"/>
        <w:spacing w:before="220"/>
        <w:ind w:firstLine="540"/>
        <w:jc w:val="both"/>
      </w:pPr>
      <w:r>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15519B" w:rsidRDefault="0015519B">
      <w:pPr>
        <w:pStyle w:val="ConsPlusNormal"/>
        <w:spacing w:before="220"/>
        <w:ind w:firstLine="540"/>
        <w:jc w:val="both"/>
      </w:pPr>
      <w:r>
        <w:t>3. В уведомлении о проведении публичного мероприятия указываются:</w:t>
      </w:r>
    </w:p>
    <w:p w:rsidR="0015519B" w:rsidRDefault="0015519B">
      <w:pPr>
        <w:pStyle w:val="ConsPlusNormal"/>
        <w:spacing w:before="220"/>
        <w:ind w:firstLine="540"/>
        <w:jc w:val="both"/>
      </w:pPr>
      <w:r>
        <w:t>1) цель публичного мероприятия;</w:t>
      </w:r>
    </w:p>
    <w:p w:rsidR="0015519B" w:rsidRDefault="0015519B">
      <w:pPr>
        <w:pStyle w:val="ConsPlusNormal"/>
        <w:spacing w:before="220"/>
        <w:ind w:firstLine="540"/>
        <w:jc w:val="both"/>
      </w:pPr>
      <w:r>
        <w:t>2) форма публичного мероприятия;</w:t>
      </w:r>
    </w:p>
    <w:p w:rsidR="0015519B" w:rsidRDefault="0015519B">
      <w:pPr>
        <w:pStyle w:val="ConsPlusNormal"/>
        <w:spacing w:before="220"/>
        <w:ind w:firstLine="540"/>
        <w:jc w:val="both"/>
      </w:pPr>
      <w: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15519B" w:rsidRDefault="0015519B">
      <w:pPr>
        <w:pStyle w:val="ConsPlusNormal"/>
        <w:jc w:val="both"/>
      </w:pPr>
      <w:r>
        <w:t xml:space="preserve">(в ред. Федерального </w:t>
      </w:r>
      <w:hyperlink r:id="rId54" w:history="1">
        <w:r>
          <w:rPr>
            <w:color w:val="0000FF"/>
          </w:rPr>
          <w:t>закона</w:t>
        </w:r>
      </w:hyperlink>
      <w:r>
        <w:t xml:space="preserve"> от 08.12.2010 N 344-ФЗ)</w:t>
      </w:r>
    </w:p>
    <w:p w:rsidR="0015519B" w:rsidRDefault="0015519B">
      <w:pPr>
        <w:pStyle w:val="ConsPlusNormal"/>
        <w:spacing w:before="220"/>
        <w:ind w:firstLine="540"/>
        <w:jc w:val="both"/>
      </w:pPr>
      <w:r>
        <w:t>4) дата, время начала и окончания публичного мероприятия;</w:t>
      </w:r>
    </w:p>
    <w:p w:rsidR="0015519B" w:rsidRDefault="001551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19B">
        <w:trPr>
          <w:jc w:val="center"/>
        </w:trPr>
        <w:tc>
          <w:tcPr>
            <w:tcW w:w="9294" w:type="dxa"/>
            <w:tcBorders>
              <w:top w:val="nil"/>
              <w:left w:val="single" w:sz="24" w:space="0" w:color="CED3F1"/>
              <w:bottom w:val="nil"/>
              <w:right w:val="single" w:sz="24" w:space="0" w:color="F4F3F8"/>
            </w:tcBorders>
            <w:shd w:val="clear" w:color="auto" w:fill="F4F3F8"/>
          </w:tcPr>
          <w:p w:rsidR="0015519B" w:rsidRDefault="0015519B">
            <w:pPr>
              <w:pStyle w:val="ConsPlusNormal"/>
              <w:jc w:val="both"/>
            </w:pPr>
            <w:r>
              <w:rPr>
                <w:color w:val="392C69"/>
              </w:rPr>
              <w:t>КонсультантПлюс: примечание.</w:t>
            </w:r>
          </w:p>
          <w:p w:rsidR="0015519B" w:rsidRDefault="0015519B">
            <w:pPr>
              <w:pStyle w:val="ConsPlusNormal"/>
              <w:jc w:val="both"/>
            </w:pPr>
            <w:r>
              <w:rPr>
                <w:color w:val="392C69"/>
              </w:rPr>
              <w:t xml:space="preserve">О выявлении конституционно-правового смысла п. 5 ч. 3 ст. 7 во взаимосвязи с другими нормами см. </w:t>
            </w:r>
            <w:hyperlink r:id="rId55" w:history="1">
              <w:r>
                <w:rPr>
                  <w:color w:val="0000FF"/>
                </w:rPr>
                <w:t>Постановление</w:t>
              </w:r>
            </w:hyperlink>
            <w:r>
              <w:rPr>
                <w:color w:val="392C69"/>
              </w:rPr>
              <w:t xml:space="preserve"> КС РФ от 18.05.2012 N 12-П.</w:t>
            </w:r>
          </w:p>
        </w:tc>
      </w:tr>
    </w:tbl>
    <w:p w:rsidR="0015519B" w:rsidRDefault="0015519B">
      <w:pPr>
        <w:pStyle w:val="ConsPlusNormal"/>
        <w:spacing w:before="280"/>
        <w:ind w:firstLine="540"/>
        <w:jc w:val="both"/>
      </w:pPr>
      <w:r>
        <w:t>5) предполагаемое количество участников публичного мероприятия;</w:t>
      </w:r>
    </w:p>
    <w:p w:rsidR="0015519B" w:rsidRDefault="0015519B">
      <w:pPr>
        <w:pStyle w:val="ConsPlusNormal"/>
        <w:spacing w:before="220"/>
        <w:ind w:firstLine="540"/>
        <w:jc w:val="both"/>
      </w:pPr>
      <w: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15519B" w:rsidRDefault="0015519B">
      <w:pPr>
        <w:pStyle w:val="ConsPlusNormal"/>
        <w:spacing w:before="220"/>
        <w:ind w:firstLine="540"/>
        <w:jc w:val="both"/>
      </w:pPr>
      <w: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15519B" w:rsidRDefault="0015519B">
      <w:pPr>
        <w:pStyle w:val="ConsPlusNormal"/>
        <w:spacing w:before="220"/>
        <w:ind w:firstLine="540"/>
        <w:jc w:val="both"/>
      </w:pPr>
      <w: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15519B" w:rsidRDefault="0015519B">
      <w:pPr>
        <w:pStyle w:val="ConsPlusNormal"/>
        <w:spacing w:before="220"/>
        <w:ind w:firstLine="540"/>
        <w:jc w:val="both"/>
      </w:pPr>
      <w:r>
        <w:t>9) дата подачи уведомления о проведении публичного мероприятия.</w:t>
      </w:r>
    </w:p>
    <w:p w:rsidR="0015519B" w:rsidRDefault="0015519B">
      <w:pPr>
        <w:pStyle w:val="ConsPlusNormal"/>
        <w:spacing w:before="220"/>
        <w:ind w:firstLine="540"/>
        <w:jc w:val="both"/>
      </w:pPr>
      <w:r>
        <w:t xml:space="preserve">4. Уведомление о проведении публичного мероприятия в соответствии с принципами, изложенными в </w:t>
      </w:r>
      <w:hyperlink w:anchor="P53" w:history="1">
        <w:r>
          <w:rPr>
            <w:color w:val="0000FF"/>
          </w:rPr>
          <w:t>статье 3</w:t>
        </w:r>
      </w:hyperlink>
      <w:r>
        <w:t xml:space="preserve">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15519B" w:rsidRDefault="0015519B">
      <w:pPr>
        <w:pStyle w:val="ConsPlusNormal"/>
        <w:ind w:firstLine="540"/>
        <w:jc w:val="both"/>
      </w:pPr>
    </w:p>
    <w:p w:rsidR="0015519B" w:rsidRDefault="0015519B">
      <w:pPr>
        <w:pStyle w:val="ConsPlusTitle"/>
        <w:ind w:firstLine="540"/>
        <w:jc w:val="both"/>
        <w:outlineLvl w:val="1"/>
      </w:pPr>
      <w:r>
        <w:t>Статья 8. Места проведения публичного мероприятия</w:t>
      </w:r>
    </w:p>
    <w:p w:rsidR="0015519B" w:rsidRDefault="0015519B">
      <w:pPr>
        <w:pStyle w:val="ConsPlusNormal"/>
        <w:ind w:firstLine="540"/>
        <w:jc w:val="both"/>
      </w:pPr>
    </w:p>
    <w:p w:rsidR="0015519B" w:rsidRDefault="0015519B">
      <w:pPr>
        <w:pStyle w:val="ConsPlusNormal"/>
        <w:ind w:firstLine="540"/>
        <w:jc w:val="both"/>
      </w:pPr>
      <w: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15519B" w:rsidRDefault="001551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519B">
        <w:trPr>
          <w:jc w:val="center"/>
        </w:trPr>
        <w:tc>
          <w:tcPr>
            <w:tcW w:w="9294" w:type="dxa"/>
            <w:tcBorders>
              <w:top w:val="nil"/>
              <w:left w:val="single" w:sz="24" w:space="0" w:color="CED3F1"/>
              <w:bottom w:val="nil"/>
              <w:right w:val="single" w:sz="24" w:space="0" w:color="F4F3F8"/>
            </w:tcBorders>
            <w:shd w:val="clear" w:color="auto" w:fill="F4F3F8"/>
          </w:tcPr>
          <w:p w:rsidR="0015519B" w:rsidRDefault="0015519B">
            <w:pPr>
              <w:pStyle w:val="ConsPlusNormal"/>
              <w:jc w:val="both"/>
            </w:pPr>
            <w:r>
              <w:rPr>
                <w:color w:val="392C69"/>
              </w:rPr>
              <w:t>КонсультантПлюс: примечание.</w:t>
            </w:r>
          </w:p>
          <w:p w:rsidR="0015519B" w:rsidRDefault="0015519B">
            <w:pPr>
              <w:pStyle w:val="ConsPlusNormal"/>
              <w:jc w:val="both"/>
            </w:pPr>
            <w:r>
              <w:rPr>
                <w:color w:val="392C69"/>
              </w:rPr>
              <w:t xml:space="preserve">Подпункт "а" </w:t>
            </w:r>
            <w:hyperlink r:id="rId56" w:history="1">
              <w:r>
                <w:rPr>
                  <w:color w:val="0000FF"/>
                </w:rPr>
                <w:t>п. 4 ст. 2</w:t>
              </w:r>
            </w:hyperlink>
            <w:r>
              <w:rPr>
                <w:color w:val="392C69"/>
              </w:rPr>
              <w:t xml:space="preserve">, которым введена ч. 1.1 данной статьи, признан частично не </w:t>
            </w:r>
            <w:r>
              <w:rPr>
                <w:color w:val="392C69"/>
              </w:rPr>
              <w:lastRenderedPageBreak/>
              <w:t>соответствующим Конституции РФ (</w:t>
            </w:r>
            <w:hyperlink r:id="rId57" w:history="1">
              <w:r>
                <w:rPr>
                  <w:color w:val="0000FF"/>
                </w:rPr>
                <w:t>Постановление</w:t>
              </w:r>
            </w:hyperlink>
            <w:r>
              <w:rPr>
                <w:color w:val="392C69"/>
              </w:rPr>
              <w:t xml:space="preserve"> КС РФ от 14.02.2013 N 4-П).</w:t>
            </w:r>
          </w:p>
        </w:tc>
      </w:tr>
    </w:tbl>
    <w:p w:rsidR="0015519B" w:rsidRDefault="0015519B">
      <w:pPr>
        <w:pStyle w:val="ConsPlusNormal"/>
        <w:spacing w:before="280"/>
        <w:ind w:firstLine="540"/>
        <w:jc w:val="both"/>
      </w:pPr>
      <w:bookmarkStart w:id="4" w:name="P162"/>
      <w:bookmarkEnd w:id="4"/>
      <w:r>
        <w:lastRenderedPageBreak/>
        <w:t>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w:t>
      </w:r>
    </w:p>
    <w:p w:rsidR="0015519B" w:rsidRDefault="0015519B">
      <w:pPr>
        <w:pStyle w:val="ConsPlusNormal"/>
        <w:jc w:val="both"/>
      </w:pPr>
      <w:r>
        <w:t xml:space="preserve">(часть 1.1 введена Федеральным </w:t>
      </w:r>
      <w:hyperlink r:id="rId58" w:history="1">
        <w:r>
          <w:rPr>
            <w:color w:val="0000FF"/>
          </w:rPr>
          <w:t>законом</w:t>
        </w:r>
      </w:hyperlink>
      <w:r>
        <w:t xml:space="preserve"> от 08.06.2012 N 65-ФЗ)</w:t>
      </w:r>
    </w:p>
    <w:p w:rsidR="0015519B" w:rsidRDefault="0015519B">
      <w:pPr>
        <w:pStyle w:val="ConsPlusNormal"/>
        <w:spacing w:before="220"/>
        <w:ind w:firstLine="540"/>
        <w:jc w:val="both"/>
      </w:pPr>
      <w:r>
        <w:t>1.2.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w:t>
      </w:r>
    </w:p>
    <w:p w:rsidR="0015519B" w:rsidRDefault="0015519B">
      <w:pPr>
        <w:pStyle w:val="ConsPlusNormal"/>
        <w:jc w:val="both"/>
      </w:pPr>
      <w:r>
        <w:t xml:space="preserve">(часть 1.2 введена Федеральным </w:t>
      </w:r>
      <w:hyperlink r:id="rId59" w:history="1">
        <w:r>
          <w:rPr>
            <w:color w:val="0000FF"/>
          </w:rPr>
          <w:t>законом</w:t>
        </w:r>
      </w:hyperlink>
      <w:r>
        <w:t xml:space="preserve"> от 08.06.2012 N 65-ФЗ)</w:t>
      </w:r>
    </w:p>
    <w:p w:rsidR="0015519B" w:rsidRDefault="0015519B">
      <w:pPr>
        <w:pStyle w:val="ConsPlusNormal"/>
        <w:spacing w:before="220"/>
        <w:ind w:firstLine="540"/>
        <w:jc w:val="both"/>
      </w:pPr>
      <w:bookmarkStart w:id="5" w:name="P166"/>
      <w:bookmarkEnd w:id="5"/>
      <w:r>
        <w:t>2. К местам, в которых проведение публичного мероприятия запрещается, относятся:</w:t>
      </w:r>
    </w:p>
    <w:p w:rsidR="0015519B" w:rsidRDefault="0015519B">
      <w:pPr>
        <w:pStyle w:val="ConsPlusNormal"/>
        <w:spacing w:before="220"/>
        <w:ind w:firstLine="540"/>
        <w:jc w:val="both"/>
      </w:pPr>
      <w: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15519B" w:rsidRDefault="0015519B">
      <w:pPr>
        <w:pStyle w:val="ConsPlusNormal"/>
        <w:spacing w:before="220"/>
        <w:ind w:firstLine="540"/>
        <w:jc w:val="both"/>
      </w:pPr>
      <w:r>
        <w:t>2) путепроводы, железнодорожные магистрали и полосы отвода железных дорог, нефте-, газо- и продуктопроводов, высоковольтных линий электропередачи;</w:t>
      </w:r>
    </w:p>
    <w:p w:rsidR="0015519B" w:rsidRDefault="0015519B">
      <w:pPr>
        <w:pStyle w:val="ConsPlusNormal"/>
        <w:spacing w:before="220"/>
        <w:ind w:firstLine="540"/>
        <w:jc w:val="both"/>
      </w:pPr>
      <w: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15519B" w:rsidRDefault="0015519B">
      <w:pPr>
        <w:pStyle w:val="ConsPlusNormal"/>
        <w:spacing w:before="220"/>
        <w:ind w:firstLine="540"/>
        <w:jc w:val="both"/>
      </w:pPr>
      <w:r>
        <w:t>4) пограничная зона, если отсутствует специальное разрешение уполномоченных на то пограничных органов.</w:t>
      </w:r>
    </w:p>
    <w:p w:rsidR="0015519B" w:rsidRDefault="0015519B">
      <w:pPr>
        <w:pStyle w:val="ConsPlusNormal"/>
        <w:spacing w:before="220"/>
        <w:ind w:firstLine="540"/>
        <w:jc w:val="both"/>
      </w:pPr>
      <w:r>
        <w:t xml:space="preserve">2.1. После определения органом исполнительной власти субъекта Российской Федерации в соответствии с </w:t>
      </w:r>
      <w:hyperlink w:anchor="P162" w:history="1">
        <w:r>
          <w:rPr>
            <w:color w:val="0000FF"/>
          </w:rPr>
          <w:t>частью 1.1</w:t>
        </w:r>
      </w:hyperlink>
      <w:r>
        <w:t xml:space="preserve"> настоящей статьи специально отведенных мест публичные 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w:t>
      </w:r>
      <w:hyperlink w:anchor="P213" w:history="1">
        <w:r>
          <w:rPr>
            <w:color w:val="0000FF"/>
          </w:rPr>
          <w:t>частью 3 статьи 12</w:t>
        </w:r>
      </w:hyperlink>
      <w:r>
        <w:t xml:space="preserve"> настоящего Федерального закона.</w:t>
      </w:r>
    </w:p>
    <w:p w:rsidR="0015519B" w:rsidRDefault="0015519B">
      <w:pPr>
        <w:pStyle w:val="ConsPlusNormal"/>
        <w:jc w:val="both"/>
      </w:pPr>
      <w:r>
        <w:t xml:space="preserve">(часть 2.1 введена Федеральным </w:t>
      </w:r>
      <w:hyperlink r:id="rId60" w:history="1">
        <w:r>
          <w:rPr>
            <w:color w:val="0000FF"/>
          </w:rPr>
          <w:t>законом</w:t>
        </w:r>
      </w:hyperlink>
      <w:r>
        <w:t xml:space="preserve"> от 08.06.2012 N 65-ФЗ)</w:t>
      </w:r>
    </w:p>
    <w:p w:rsidR="0015519B" w:rsidRDefault="0015519B">
      <w:pPr>
        <w:pStyle w:val="ConsPlusNormal"/>
        <w:spacing w:before="220"/>
        <w:ind w:firstLine="540"/>
        <w:jc w:val="both"/>
      </w:pPr>
      <w:r>
        <w:t xml:space="preserve">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w:t>
      </w:r>
      <w:r>
        <w:lastRenderedPageBreak/>
        <w:t>шествий, демонстраций, в том числе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15519B" w:rsidRDefault="0015519B">
      <w:pPr>
        <w:pStyle w:val="ConsPlusNormal"/>
        <w:jc w:val="both"/>
      </w:pPr>
      <w:r>
        <w:t xml:space="preserve">(часть 2.2 введена Федеральным </w:t>
      </w:r>
      <w:hyperlink r:id="rId61" w:history="1">
        <w:r>
          <w:rPr>
            <w:color w:val="0000FF"/>
          </w:rPr>
          <w:t>законом</w:t>
        </w:r>
      </w:hyperlink>
      <w:r>
        <w:t xml:space="preserve"> от 08.06.2012 N 65-ФЗ)</w:t>
      </w:r>
    </w:p>
    <w:p w:rsidR="0015519B" w:rsidRDefault="0015519B">
      <w:pPr>
        <w:pStyle w:val="ConsPlusNormal"/>
        <w:spacing w:before="220"/>
        <w:ind w:firstLine="540"/>
        <w:jc w:val="both"/>
      </w:pPr>
      <w: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15519B" w:rsidRDefault="0015519B">
      <w:pPr>
        <w:pStyle w:val="ConsPlusNormal"/>
        <w:spacing w:before="220"/>
        <w:ind w:firstLine="540"/>
        <w:jc w:val="both"/>
      </w:pPr>
      <w:r>
        <w:t xml:space="preserve">3.1. 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w:t>
      </w:r>
      <w:hyperlink w:anchor="P166" w:history="1">
        <w:r>
          <w:rPr>
            <w:color w:val="0000FF"/>
          </w:rPr>
          <w:t>частью 2</w:t>
        </w:r>
      </w:hyperlink>
      <w:r>
        <w:t xml:space="preserve"> настоящей статьи,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 актами.</w:t>
      </w:r>
    </w:p>
    <w:p w:rsidR="0015519B" w:rsidRDefault="0015519B">
      <w:pPr>
        <w:pStyle w:val="ConsPlusNormal"/>
        <w:jc w:val="both"/>
      </w:pPr>
      <w:r>
        <w:t xml:space="preserve">(часть 3.1 введена Федеральным </w:t>
      </w:r>
      <w:hyperlink r:id="rId62" w:history="1">
        <w:r>
          <w:rPr>
            <w:color w:val="0000FF"/>
          </w:rPr>
          <w:t>законом</w:t>
        </w:r>
      </w:hyperlink>
      <w:r>
        <w:t xml:space="preserve"> от 08.12.2010 N 344-ФЗ)</w:t>
      </w:r>
    </w:p>
    <w:p w:rsidR="0015519B" w:rsidRDefault="0015519B">
      <w:pPr>
        <w:pStyle w:val="ConsPlusNormal"/>
        <w:spacing w:before="220"/>
        <w:ind w:firstLine="540"/>
        <w:jc w:val="both"/>
      </w:pPr>
      <w:r>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15519B" w:rsidRDefault="0015519B">
      <w:pPr>
        <w:pStyle w:val="ConsPlusNormal"/>
        <w:ind w:firstLine="540"/>
        <w:jc w:val="both"/>
      </w:pPr>
    </w:p>
    <w:p w:rsidR="0015519B" w:rsidRDefault="0015519B">
      <w:pPr>
        <w:pStyle w:val="ConsPlusTitle"/>
        <w:ind w:firstLine="540"/>
        <w:jc w:val="both"/>
        <w:outlineLvl w:val="1"/>
      </w:pPr>
      <w:r>
        <w:t>Статья 9. Время проведения публичного мероприятия</w:t>
      </w:r>
    </w:p>
    <w:p w:rsidR="0015519B" w:rsidRDefault="0015519B">
      <w:pPr>
        <w:pStyle w:val="ConsPlusNormal"/>
        <w:ind w:firstLine="540"/>
        <w:jc w:val="both"/>
      </w:pPr>
      <w:r>
        <w:t xml:space="preserve">(в ред. Федерального </w:t>
      </w:r>
      <w:hyperlink r:id="rId63" w:history="1">
        <w:r>
          <w:rPr>
            <w:color w:val="0000FF"/>
          </w:rPr>
          <w:t>закона</w:t>
        </w:r>
      </w:hyperlink>
      <w:r>
        <w:t xml:space="preserve"> от 04.10.2014 N 292-ФЗ)</w:t>
      </w:r>
    </w:p>
    <w:p w:rsidR="0015519B" w:rsidRDefault="0015519B">
      <w:pPr>
        <w:pStyle w:val="ConsPlusNormal"/>
        <w:ind w:firstLine="540"/>
        <w:jc w:val="both"/>
      </w:pPr>
    </w:p>
    <w:p w:rsidR="0015519B" w:rsidRDefault="0015519B">
      <w:pPr>
        <w:pStyle w:val="ConsPlusNormal"/>
        <w:ind w:firstLine="540"/>
        <w:jc w:val="both"/>
      </w:pPr>
      <w: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15519B" w:rsidRDefault="0015519B">
      <w:pPr>
        <w:pStyle w:val="ConsPlusNormal"/>
        <w:ind w:firstLine="540"/>
        <w:jc w:val="both"/>
      </w:pPr>
    </w:p>
    <w:p w:rsidR="0015519B" w:rsidRDefault="0015519B">
      <w:pPr>
        <w:pStyle w:val="ConsPlusTitle"/>
        <w:ind w:firstLine="540"/>
        <w:jc w:val="both"/>
        <w:outlineLvl w:val="1"/>
      </w:pPr>
      <w:r>
        <w:t>Статья 10. Предварительная агитация</w:t>
      </w:r>
    </w:p>
    <w:p w:rsidR="0015519B" w:rsidRDefault="0015519B">
      <w:pPr>
        <w:pStyle w:val="ConsPlusNormal"/>
        <w:ind w:firstLine="540"/>
        <w:jc w:val="both"/>
      </w:pPr>
    </w:p>
    <w:p w:rsidR="0015519B" w:rsidRDefault="0015519B">
      <w:pPr>
        <w:pStyle w:val="ConsPlusNormal"/>
        <w:ind w:firstLine="540"/>
        <w:jc w:val="both"/>
      </w:pPr>
      <w:r>
        <w:t>1. 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 мероприятии.</w:t>
      </w:r>
    </w:p>
    <w:p w:rsidR="0015519B" w:rsidRDefault="0015519B">
      <w:pPr>
        <w:pStyle w:val="ConsPlusNormal"/>
        <w:jc w:val="both"/>
      </w:pPr>
      <w:r>
        <w:t xml:space="preserve">(в ред. Федерального </w:t>
      </w:r>
      <w:hyperlink r:id="rId64" w:history="1">
        <w:r>
          <w:rPr>
            <w:color w:val="0000FF"/>
          </w:rPr>
          <w:t>закона</w:t>
        </w:r>
      </w:hyperlink>
      <w:r>
        <w:t xml:space="preserve"> от 08.06.2012 N 65-ФЗ)</w:t>
      </w:r>
    </w:p>
    <w:p w:rsidR="0015519B" w:rsidRDefault="0015519B">
      <w:pPr>
        <w:pStyle w:val="ConsPlusNormal"/>
        <w:spacing w:before="220"/>
        <w:ind w:firstLine="540"/>
        <w:jc w:val="both"/>
      </w:pPr>
      <w:r>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15519B" w:rsidRDefault="0015519B">
      <w:pPr>
        <w:pStyle w:val="ConsPlusNormal"/>
        <w:spacing w:before="220"/>
        <w:ind w:firstLine="540"/>
        <w:jc w:val="both"/>
      </w:pPr>
      <w:r>
        <w:t>3. Недопустимо проведение предварительной агитации в формах, оскорбляющих и унижающих достоинство человека и гражданина.</w:t>
      </w:r>
    </w:p>
    <w:p w:rsidR="0015519B" w:rsidRDefault="0015519B">
      <w:pPr>
        <w:pStyle w:val="ConsPlusNormal"/>
        <w:spacing w:before="220"/>
        <w:ind w:firstLine="540"/>
        <w:jc w:val="both"/>
      </w:pPr>
      <w:r>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15519B" w:rsidRDefault="0015519B">
      <w:pPr>
        <w:pStyle w:val="ConsPlusNormal"/>
        <w:spacing w:before="220"/>
        <w:ind w:firstLine="540"/>
        <w:jc w:val="both"/>
      </w:pPr>
      <w:r>
        <w:t xml:space="preserve">5. В случае отказа организатора публичного мероприятия от его проведения он обязан </w:t>
      </w:r>
      <w:r>
        <w:lastRenderedPageBreak/>
        <w:t>принять меры по прекращению предварительной агитации.</w:t>
      </w:r>
    </w:p>
    <w:p w:rsidR="0015519B" w:rsidRDefault="0015519B">
      <w:pPr>
        <w:pStyle w:val="ConsPlusNormal"/>
        <w:jc w:val="both"/>
      </w:pPr>
      <w:r>
        <w:t xml:space="preserve">(в ред. Федерального </w:t>
      </w:r>
      <w:hyperlink r:id="rId65" w:history="1">
        <w:r>
          <w:rPr>
            <w:color w:val="0000FF"/>
          </w:rPr>
          <w:t>закона</w:t>
        </w:r>
      </w:hyperlink>
      <w:r>
        <w:t xml:space="preserve"> от 11.10.2018 N 367-ФЗ)</w:t>
      </w:r>
    </w:p>
    <w:p w:rsidR="0015519B" w:rsidRDefault="0015519B">
      <w:pPr>
        <w:pStyle w:val="ConsPlusNormal"/>
        <w:ind w:firstLine="540"/>
        <w:jc w:val="both"/>
      </w:pPr>
    </w:p>
    <w:p w:rsidR="0015519B" w:rsidRDefault="0015519B">
      <w:pPr>
        <w:pStyle w:val="ConsPlusTitle"/>
        <w:ind w:firstLine="540"/>
        <w:jc w:val="both"/>
        <w:outlineLvl w:val="1"/>
      </w:pPr>
      <w:r>
        <w:t>Статья 11. Материально-техническое и организационное обеспечение проведения публичного мероприятия</w:t>
      </w:r>
    </w:p>
    <w:p w:rsidR="0015519B" w:rsidRDefault="0015519B">
      <w:pPr>
        <w:pStyle w:val="ConsPlusNormal"/>
        <w:ind w:firstLine="540"/>
        <w:jc w:val="both"/>
      </w:pPr>
    </w:p>
    <w:p w:rsidR="0015519B" w:rsidRDefault="0015519B">
      <w:pPr>
        <w:pStyle w:val="ConsPlusNormal"/>
        <w:ind w:firstLine="540"/>
        <w:jc w:val="both"/>
      </w:pPr>
      <w:r>
        <w:t>1.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Российской Федерации, законами субъекта Российской Федерации не установлено иное.</w:t>
      </w:r>
    </w:p>
    <w:p w:rsidR="0015519B" w:rsidRDefault="0015519B">
      <w:pPr>
        <w:pStyle w:val="ConsPlusNormal"/>
        <w:spacing w:before="220"/>
        <w:ind w:firstLine="540"/>
        <w:jc w:val="both"/>
      </w:pPr>
      <w:r>
        <w:t>2. 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15519B" w:rsidRDefault="0015519B">
      <w:pPr>
        <w:pStyle w:val="ConsPlusNormal"/>
        <w:ind w:firstLine="540"/>
        <w:jc w:val="both"/>
      </w:pPr>
    </w:p>
    <w:p w:rsidR="0015519B" w:rsidRDefault="0015519B">
      <w:pPr>
        <w:pStyle w:val="ConsPlusTitle"/>
        <w:ind w:firstLine="540"/>
        <w:jc w:val="both"/>
        <w:outlineLvl w:val="1"/>
      </w:pPr>
      <w:r>
        <w:t>Статья 12. Обязанности органа исполнительной власти субъекта Российской Федерации или органа местного самоуправления</w:t>
      </w:r>
    </w:p>
    <w:p w:rsidR="0015519B" w:rsidRDefault="0015519B">
      <w:pPr>
        <w:pStyle w:val="ConsPlusNormal"/>
        <w:ind w:firstLine="540"/>
        <w:jc w:val="both"/>
      </w:pPr>
    </w:p>
    <w:p w:rsidR="0015519B" w:rsidRDefault="0015519B">
      <w:pPr>
        <w:pStyle w:val="ConsPlusNormal"/>
        <w:ind w:firstLine="540"/>
        <w:jc w:val="both"/>
      </w:pPr>
      <w:r>
        <w:t>1.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15519B" w:rsidRDefault="0015519B">
      <w:pPr>
        <w:pStyle w:val="ConsPlusNormal"/>
        <w:spacing w:before="220"/>
        <w:ind w:firstLine="540"/>
        <w:jc w:val="both"/>
      </w:pPr>
      <w:r>
        <w:t>1) документально подтвердить получение уведомления о проведении публичного мероприятия, указав при этом дату и время его получения;</w:t>
      </w:r>
    </w:p>
    <w:p w:rsidR="0015519B" w:rsidRDefault="0015519B">
      <w:pPr>
        <w:pStyle w:val="ConsPlusNormal"/>
        <w:spacing w:before="220"/>
        <w:ind w:firstLine="540"/>
        <w:jc w:val="both"/>
      </w:pPr>
      <w:r>
        <w:t>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Федерального закона;</w:t>
      </w:r>
    </w:p>
    <w:p w:rsidR="0015519B" w:rsidRDefault="0015519B">
      <w:pPr>
        <w:pStyle w:val="ConsPlusNormal"/>
        <w:spacing w:before="220"/>
        <w:ind w:firstLine="540"/>
        <w:jc w:val="both"/>
      </w:pPr>
      <w:r>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15519B" w:rsidRDefault="0015519B">
      <w:pPr>
        <w:pStyle w:val="ConsPlusNormal"/>
        <w:jc w:val="both"/>
      </w:pPr>
      <w:r>
        <w:t xml:space="preserve">(в ред. Федерального </w:t>
      </w:r>
      <w:hyperlink r:id="rId66" w:history="1">
        <w:r>
          <w:rPr>
            <w:color w:val="0000FF"/>
          </w:rPr>
          <w:t>закона</w:t>
        </w:r>
      </w:hyperlink>
      <w:r>
        <w:t xml:space="preserve"> от 08.06.2012 N 65-ФЗ)</w:t>
      </w:r>
    </w:p>
    <w:p w:rsidR="0015519B" w:rsidRDefault="0015519B">
      <w:pPr>
        <w:pStyle w:val="ConsPlusNormal"/>
        <w:spacing w:before="220"/>
        <w:ind w:firstLine="540"/>
        <w:jc w:val="both"/>
      </w:pPr>
      <w: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15519B" w:rsidRDefault="0015519B">
      <w:pPr>
        <w:pStyle w:val="ConsPlusNormal"/>
        <w:spacing w:before="220"/>
        <w:ind w:firstLine="540"/>
        <w:jc w:val="both"/>
      </w:pPr>
      <w: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15519B" w:rsidRDefault="0015519B">
      <w:pPr>
        <w:pStyle w:val="ConsPlusNormal"/>
        <w:spacing w:before="220"/>
        <w:ind w:firstLine="540"/>
        <w:jc w:val="both"/>
      </w:pPr>
      <w: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15519B" w:rsidRDefault="0015519B">
      <w:pPr>
        <w:pStyle w:val="ConsPlusNormal"/>
        <w:spacing w:before="220"/>
        <w:ind w:firstLine="540"/>
        <w:jc w:val="both"/>
      </w:pPr>
      <w:r>
        <w:lastRenderedPageBreak/>
        <w:t xml:space="preserve">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w:t>
      </w:r>
      <w:hyperlink r:id="rId67" w:history="1">
        <w:r>
          <w:rPr>
            <w:color w:val="0000FF"/>
          </w:rPr>
          <w:t>законом</w:t>
        </w:r>
      </w:hyperlink>
      <w:r>
        <w:t xml:space="preserve"> от 27 мая 1996 года N 57-ФЗ "О государственной охране", своевременно информировать об этом соответствующие органы государственной охраны.</w:t>
      </w:r>
    </w:p>
    <w:p w:rsidR="0015519B" w:rsidRDefault="0015519B">
      <w:pPr>
        <w:pStyle w:val="ConsPlusNormal"/>
        <w:jc w:val="both"/>
      </w:pPr>
      <w:r>
        <w:t xml:space="preserve">(в ред. Федерального </w:t>
      </w:r>
      <w:hyperlink r:id="rId68" w:history="1">
        <w:r>
          <w:rPr>
            <w:color w:val="0000FF"/>
          </w:rPr>
          <w:t>закона</w:t>
        </w:r>
      </w:hyperlink>
      <w:r>
        <w:t xml:space="preserve"> от 08.12.2011 N 424-ФЗ)</w:t>
      </w:r>
    </w:p>
    <w:p w:rsidR="0015519B" w:rsidRDefault="0015519B">
      <w:pPr>
        <w:pStyle w:val="ConsPlusNormal"/>
        <w:spacing w:before="220"/>
        <w:ind w:firstLine="540"/>
        <w:jc w:val="both"/>
      </w:pPr>
      <w:r>
        <w:t xml:space="preserve">2.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69" w:history="1">
        <w:r>
          <w:rPr>
            <w:color w:val="0000FF"/>
          </w:rPr>
          <w:t>Конституции</w:t>
        </w:r>
      </w:hyperlink>
      <w:r>
        <w:t xml:space="preserve"> Российской Федерации и (или) нарушают запреты, предусмотренные </w:t>
      </w:r>
      <w:hyperlink r:id="rId70" w:history="1">
        <w:r>
          <w:rPr>
            <w:color w:val="0000FF"/>
          </w:rPr>
          <w:t>законодательством</w:t>
        </w:r>
      </w:hyperlink>
      <w:r>
        <w:t xml:space="preserve"> Российской Федерации об административных правонарушениях или уголовным </w:t>
      </w:r>
      <w:hyperlink r:id="rId71" w:history="1">
        <w:r>
          <w:rPr>
            <w:color w:val="0000FF"/>
          </w:rPr>
          <w:t>законодательством</w:t>
        </w:r>
      </w:hyperlink>
      <w:r>
        <w:t xml:space="preserve">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15519B" w:rsidRDefault="0015519B">
      <w:pPr>
        <w:pStyle w:val="ConsPlusNormal"/>
        <w:spacing w:before="220"/>
        <w:ind w:firstLine="540"/>
        <w:jc w:val="both"/>
      </w:pPr>
      <w:bookmarkStart w:id="6" w:name="P213"/>
      <w:bookmarkEnd w:id="6"/>
      <w:r>
        <w:t xml:space="preserve">3.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w:t>
      </w:r>
      <w:hyperlink w:anchor="P73" w:history="1">
        <w:r>
          <w:rPr>
            <w:color w:val="0000FF"/>
          </w:rPr>
          <w:t>законом</w:t>
        </w:r>
      </w:hyperlink>
      <w:r>
        <w:t xml:space="preserve">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w:t>
      </w:r>
      <w:hyperlink w:anchor="P166" w:history="1">
        <w:r>
          <w:rPr>
            <w:color w:val="0000FF"/>
          </w:rPr>
          <w:t>законом</w:t>
        </w:r>
      </w:hyperlink>
      <w:r>
        <w:t xml:space="preserve"> или законом субъекта Российской Федерации проведение публичного мероприятия запрещается.</w:t>
      </w:r>
    </w:p>
    <w:p w:rsidR="0015519B" w:rsidRDefault="0015519B">
      <w:pPr>
        <w:pStyle w:val="ConsPlusNormal"/>
        <w:jc w:val="both"/>
      </w:pPr>
      <w:r>
        <w:t xml:space="preserve">(часть 3 введена Федеральным </w:t>
      </w:r>
      <w:hyperlink r:id="rId72" w:history="1">
        <w:r>
          <w:rPr>
            <w:color w:val="0000FF"/>
          </w:rPr>
          <w:t>законом</w:t>
        </w:r>
      </w:hyperlink>
      <w:r>
        <w:t xml:space="preserve"> от 08.06.2012 N 65-ФЗ)</w:t>
      </w:r>
    </w:p>
    <w:p w:rsidR="0015519B" w:rsidRDefault="0015519B">
      <w:pPr>
        <w:pStyle w:val="ConsPlusNormal"/>
        <w:ind w:firstLine="540"/>
        <w:jc w:val="both"/>
      </w:pPr>
    </w:p>
    <w:p w:rsidR="0015519B" w:rsidRDefault="0015519B">
      <w:pPr>
        <w:pStyle w:val="ConsPlusTitle"/>
        <w:ind w:firstLine="540"/>
        <w:jc w:val="both"/>
        <w:outlineLvl w:val="1"/>
      </w:pPr>
      <w:r>
        <w:t>Статья 13. Права и обязанности уполномоченного представителя органа исполнительной власти субъекта Российской Федерации или органа местного самоуправления</w:t>
      </w:r>
    </w:p>
    <w:p w:rsidR="0015519B" w:rsidRDefault="0015519B">
      <w:pPr>
        <w:pStyle w:val="ConsPlusNormal"/>
        <w:ind w:firstLine="540"/>
        <w:jc w:val="both"/>
      </w:pPr>
    </w:p>
    <w:p w:rsidR="0015519B" w:rsidRDefault="0015519B">
      <w:pPr>
        <w:pStyle w:val="ConsPlusNormal"/>
        <w:ind w:firstLine="540"/>
        <w:jc w:val="both"/>
      </w:pPr>
      <w:r>
        <w:t>1. Уполномоченный представитель органа исполнительной власти субъекта Российской Федерации или органа местного самоуправления имеет право:</w:t>
      </w:r>
    </w:p>
    <w:p w:rsidR="0015519B" w:rsidRDefault="0015519B">
      <w:pPr>
        <w:pStyle w:val="ConsPlusNormal"/>
        <w:spacing w:before="220"/>
        <w:ind w:firstLine="540"/>
        <w:jc w:val="both"/>
      </w:pPr>
      <w:r>
        <w:t>1) требовать от организатора публичного мероприятия соблюдения порядка его организации и проведения;</w:t>
      </w:r>
    </w:p>
    <w:p w:rsidR="0015519B" w:rsidRDefault="0015519B">
      <w:pPr>
        <w:pStyle w:val="ConsPlusNormal"/>
        <w:spacing w:before="220"/>
        <w:ind w:firstLine="540"/>
        <w:jc w:val="both"/>
      </w:pPr>
      <w:r>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15519B" w:rsidRDefault="0015519B">
      <w:pPr>
        <w:pStyle w:val="ConsPlusNormal"/>
        <w:spacing w:before="220"/>
        <w:ind w:firstLine="540"/>
        <w:jc w:val="both"/>
      </w:pPr>
      <w:r>
        <w:t>2. Уполномоченный представитель органа исполнительной власти субъекта Российской Федерации или органа местного самоуправления обязан:</w:t>
      </w:r>
    </w:p>
    <w:p w:rsidR="0015519B" w:rsidRDefault="0015519B">
      <w:pPr>
        <w:pStyle w:val="ConsPlusNormal"/>
        <w:spacing w:before="220"/>
        <w:ind w:firstLine="540"/>
        <w:jc w:val="both"/>
      </w:pPr>
      <w:r>
        <w:t>1) присутствовать на публичном мероприятии;</w:t>
      </w:r>
    </w:p>
    <w:p w:rsidR="0015519B" w:rsidRDefault="0015519B">
      <w:pPr>
        <w:pStyle w:val="ConsPlusNormal"/>
        <w:spacing w:before="220"/>
        <w:ind w:firstLine="540"/>
        <w:jc w:val="both"/>
      </w:pPr>
      <w:r>
        <w:t>2) оказывать организатору публичного мероприятия содействие в его проведении;</w:t>
      </w:r>
    </w:p>
    <w:p w:rsidR="0015519B" w:rsidRDefault="0015519B">
      <w:pPr>
        <w:pStyle w:val="ConsPlusNormal"/>
        <w:spacing w:before="220"/>
        <w:ind w:firstLine="540"/>
        <w:jc w:val="both"/>
      </w:pPr>
      <w: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15519B" w:rsidRDefault="0015519B">
      <w:pPr>
        <w:pStyle w:val="ConsPlusNormal"/>
        <w:ind w:firstLine="540"/>
        <w:jc w:val="both"/>
      </w:pPr>
    </w:p>
    <w:p w:rsidR="0015519B" w:rsidRDefault="0015519B">
      <w:pPr>
        <w:pStyle w:val="ConsPlusTitle"/>
        <w:ind w:firstLine="540"/>
        <w:jc w:val="both"/>
        <w:outlineLvl w:val="1"/>
      </w:pPr>
      <w:r>
        <w:t>Статья 14. Права и обязанности уполномоченного представителя органа внутренних дел</w:t>
      </w:r>
    </w:p>
    <w:p w:rsidR="0015519B" w:rsidRDefault="0015519B">
      <w:pPr>
        <w:pStyle w:val="ConsPlusNormal"/>
        <w:ind w:firstLine="540"/>
        <w:jc w:val="both"/>
      </w:pPr>
    </w:p>
    <w:p w:rsidR="0015519B" w:rsidRDefault="0015519B">
      <w:pPr>
        <w:pStyle w:val="ConsPlusNormal"/>
        <w:ind w:firstLine="540"/>
        <w:jc w:val="both"/>
      </w:pPr>
      <w:r>
        <w:t xml:space="preserve">1. 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w:t>
      </w:r>
      <w:r>
        <w:lastRenderedPageBreak/>
        <w:t>мероприятия, обязан назначить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 Назначение указанного представителя оформляется распоряжением начальника органа внутренних дел.</w:t>
      </w:r>
    </w:p>
    <w:p w:rsidR="0015519B" w:rsidRDefault="0015519B">
      <w:pPr>
        <w:pStyle w:val="ConsPlusNormal"/>
        <w:spacing w:before="220"/>
        <w:ind w:firstLine="540"/>
        <w:jc w:val="both"/>
      </w:pPr>
      <w:r>
        <w:t>2. Уполномоченный представитель органа внутренних дел имеет право:</w:t>
      </w:r>
    </w:p>
    <w:p w:rsidR="0015519B" w:rsidRDefault="0015519B">
      <w:pPr>
        <w:pStyle w:val="ConsPlusNormal"/>
        <w:spacing w:before="220"/>
        <w:ind w:firstLine="540"/>
        <w:jc w:val="both"/>
      </w:pPr>
      <w:r>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15519B" w:rsidRDefault="0015519B">
      <w:pPr>
        <w:pStyle w:val="ConsPlusNormal"/>
        <w:spacing w:before="220"/>
        <w:ind w:firstLine="540"/>
        <w:jc w:val="both"/>
      </w:pPr>
      <w:r>
        <w:t>2) требовать от организатора и участников публичного мероприятия соблюдения порядка его организации и проведения;</w:t>
      </w:r>
    </w:p>
    <w:p w:rsidR="0015519B" w:rsidRDefault="0015519B">
      <w:pPr>
        <w:pStyle w:val="ConsPlusNormal"/>
        <w:spacing w:before="220"/>
        <w:ind w:firstLine="540"/>
        <w:jc w:val="both"/>
      </w:pPr>
      <w: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w:t>
      </w:r>
    </w:p>
    <w:p w:rsidR="0015519B" w:rsidRDefault="0015519B">
      <w:pPr>
        <w:pStyle w:val="ConsPlusNormal"/>
        <w:spacing w:before="220"/>
        <w:ind w:firstLine="540"/>
        <w:jc w:val="both"/>
      </w:pPr>
      <w:r>
        <w:t>3. Уполномоченный представитель органа внутренних дел обязан:</w:t>
      </w:r>
    </w:p>
    <w:p w:rsidR="0015519B" w:rsidRDefault="0015519B">
      <w:pPr>
        <w:pStyle w:val="ConsPlusNormal"/>
        <w:spacing w:before="220"/>
        <w:ind w:firstLine="540"/>
        <w:jc w:val="both"/>
      </w:pPr>
      <w:r>
        <w:t>1) оказывать содействие в проведении публичного мероприятия в пределах своей компетенции;</w:t>
      </w:r>
    </w:p>
    <w:p w:rsidR="0015519B" w:rsidRDefault="0015519B">
      <w:pPr>
        <w:pStyle w:val="ConsPlusNormal"/>
        <w:spacing w:before="220"/>
        <w:ind w:firstLine="540"/>
        <w:jc w:val="both"/>
      </w:pPr>
      <w: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15519B" w:rsidRDefault="0015519B">
      <w:pPr>
        <w:pStyle w:val="ConsPlusNormal"/>
        <w:ind w:firstLine="540"/>
        <w:jc w:val="both"/>
      </w:pPr>
    </w:p>
    <w:p w:rsidR="0015519B" w:rsidRDefault="0015519B">
      <w:pPr>
        <w:pStyle w:val="ConsPlusTitle"/>
        <w:ind w:firstLine="540"/>
        <w:jc w:val="both"/>
        <w:outlineLvl w:val="1"/>
      </w:pPr>
      <w:r>
        <w:t>Статья 15. Основания и порядок приостановления публичного мероприятия</w:t>
      </w:r>
    </w:p>
    <w:p w:rsidR="0015519B" w:rsidRDefault="0015519B">
      <w:pPr>
        <w:pStyle w:val="ConsPlusNormal"/>
        <w:ind w:firstLine="540"/>
        <w:jc w:val="both"/>
      </w:pPr>
    </w:p>
    <w:p w:rsidR="0015519B" w:rsidRDefault="0015519B">
      <w:pPr>
        <w:pStyle w:val="ConsPlusNormal"/>
        <w:ind w:firstLine="540"/>
        <w:jc w:val="both"/>
      </w:pPr>
      <w:bookmarkStart w:id="7" w:name="P239"/>
      <w:bookmarkEnd w:id="7"/>
      <w:r>
        <w:t>1.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
    <w:p w:rsidR="0015519B" w:rsidRDefault="0015519B">
      <w:pPr>
        <w:pStyle w:val="ConsPlusNormal"/>
        <w:spacing w:before="220"/>
        <w:ind w:firstLine="540"/>
        <w:jc w:val="both"/>
      </w:pPr>
      <w:r>
        <w:t xml:space="preserve">2. В случае невыполнения требования об устранении нарушения, указанного в </w:t>
      </w:r>
      <w:hyperlink w:anchor="P239" w:history="1">
        <w:r>
          <w:rPr>
            <w:color w:val="0000FF"/>
          </w:rPr>
          <w:t>части 1</w:t>
        </w:r>
      </w:hyperlink>
      <w:r>
        <w:t xml:space="preserve">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15519B" w:rsidRDefault="0015519B">
      <w:pPr>
        <w:pStyle w:val="ConsPlusNormal"/>
        <w:spacing w:before="220"/>
        <w:ind w:firstLine="540"/>
        <w:jc w:val="both"/>
      </w:pPr>
      <w:r>
        <w:t xml:space="preserve">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w:t>
      </w:r>
      <w:hyperlink w:anchor="P251" w:history="1">
        <w:r>
          <w:rPr>
            <w:color w:val="0000FF"/>
          </w:rPr>
          <w:t>статьей 17</w:t>
        </w:r>
      </w:hyperlink>
      <w:r>
        <w:t xml:space="preserve"> настоящего Федерального закона.</w:t>
      </w:r>
    </w:p>
    <w:p w:rsidR="0015519B" w:rsidRDefault="0015519B">
      <w:pPr>
        <w:pStyle w:val="ConsPlusNormal"/>
        <w:ind w:firstLine="540"/>
        <w:jc w:val="both"/>
      </w:pPr>
    </w:p>
    <w:p w:rsidR="0015519B" w:rsidRDefault="0015519B">
      <w:pPr>
        <w:pStyle w:val="ConsPlusTitle"/>
        <w:ind w:firstLine="540"/>
        <w:jc w:val="both"/>
        <w:outlineLvl w:val="1"/>
      </w:pPr>
      <w:r>
        <w:t>Статья 16. Основания прекращения публичного мероприятия</w:t>
      </w:r>
    </w:p>
    <w:p w:rsidR="0015519B" w:rsidRDefault="0015519B">
      <w:pPr>
        <w:pStyle w:val="ConsPlusNormal"/>
        <w:ind w:firstLine="540"/>
        <w:jc w:val="both"/>
      </w:pPr>
    </w:p>
    <w:p w:rsidR="0015519B" w:rsidRDefault="0015519B">
      <w:pPr>
        <w:pStyle w:val="ConsPlusNormal"/>
        <w:ind w:firstLine="540"/>
        <w:jc w:val="both"/>
      </w:pPr>
      <w:r>
        <w:t>Основаниями прекращения публичного мероприятия являются:</w:t>
      </w:r>
    </w:p>
    <w:p w:rsidR="0015519B" w:rsidRDefault="0015519B">
      <w:pPr>
        <w:pStyle w:val="ConsPlusNormal"/>
        <w:spacing w:before="220"/>
        <w:ind w:firstLine="540"/>
        <w:jc w:val="both"/>
      </w:pPr>
      <w:r>
        <w:t>1) создание реальной угрозы для жизни и здоровья граждан, а также для имущества физических и юридических лиц;</w:t>
      </w:r>
    </w:p>
    <w:p w:rsidR="0015519B" w:rsidRDefault="0015519B">
      <w:pPr>
        <w:pStyle w:val="ConsPlusNormal"/>
        <w:spacing w:before="220"/>
        <w:ind w:firstLine="540"/>
        <w:jc w:val="both"/>
      </w:pPr>
      <w:r>
        <w:t xml:space="preserve">2) совершение участниками публичного мероприятия противоправных действий и </w:t>
      </w:r>
      <w:r>
        <w:lastRenderedPageBreak/>
        <w:t>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15519B" w:rsidRDefault="0015519B">
      <w:pPr>
        <w:pStyle w:val="ConsPlusNormal"/>
        <w:spacing w:before="220"/>
        <w:ind w:firstLine="540"/>
        <w:jc w:val="both"/>
      </w:pPr>
      <w:r>
        <w:t xml:space="preserve">3) неисполнение организатором публичного мероприятия обязанностей, предусмотренных </w:t>
      </w:r>
      <w:hyperlink w:anchor="P86" w:history="1">
        <w:r>
          <w:rPr>
            <w:color w:val="0000FF"/>
          </w:rPr>
          <w:t>частью 4 статьи 5</w:t>
        </w:r>
      </w:hyperlink>
      <w:r>
        <w:t xml:space="preserve"> настоящего Федерального закона.</w:t>
      </w:r>
    </w:p>
    <w:p w:rsidR="0015519B" w:rsidRDefault="0015519B">
      <w:pPr>
        <w:pStyle w:val="ConsPlusNormal"/>
        <w:jc w:val="both"/>
      </w:pPr>
      <w:r>
        <w:t xml:space="preserve">(п. 3 введен Федеральным </w:t>
      </w:r>
      <w:hyperlink r:id="rId73" w:history="1">
        <w:r>
          <w:rPr>
            <w:color w:val="0000FF"/>
          </w:rPr>
          <w:t>законом</w:t>
        </w:r>
      </w:hyperlink>
      <w:r>
        <w:t xml:space="preserve"> от 08.06.2012 N 65-ФЗ)</w:t>
      </w:r>
    </w:p>
    <w:p w:rsidR="0015519B" w:rsidRDefault="0015519B">
      <w:pPr>
        <w:pStyle w:val="ConsPlusNormal"/>
        <w:ind w:firstLine="540"/>
        <w:jc w:val="both"/>
      </w:pPr>
    </w:p>
    <w:p w:rsidR="0015519B" w:rsidRDefault="0015519B">
      <w:pPr>
        <w:pStyle w:val="ConsPlusTitle"/>
        <w:ind w:firstLine="540"/>
        <w:jc w:val="both"/>
        <w:outlineLvl w:val="1"/>
      </w:pPr>
      <w:bookmarkStart w:id="8" w:name="P251"/>
      <w:bookmarkEnd w:id="8"/>
      <w:r>
        <w:t>Статья 17. Порядок прекращения публичного мероприятия</w:t>
      </w:r>
    </w:p>
    <w:p w:rsidR="0015519B" w:rsidRDefault="0015519B">
      <w:pPr>
        <w:pStyle w:val="ConsPlusNormal"/>
        <w:ind w:firstLine="540"/>
        <w:jc w:val="both"/>
      </w:pPr>
    </w:p>
    <w:p w:rsidR="0015519B" w:rsidRDefault="0015519B">
      <w:pPr>
        <w:pStyle w:val="ConsPlusNormal"/>
        <w:ind w:firstLine="540"/>
        <w:jc w:val="both"/>
      </w:pPr>
      <w:bookmarkStart w:id="9" w:name="P253"/>
      <w:bookmarkEnd w:id="9"/>
      <w: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15519B" w:rsidRDefault="0015519B">
      <w:pPr>
        <w:pStyle w:val="ConsPlusNormal"/>
        <w:spacing w:before="220"/>
        <w:ind w:firstLine="540"/>
        <w:jc w:val="both"/>
      </w:pPr>
      <w: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15519B" w:rsidRDefault="0015519B">
      <w:pPr>
        <w:pStyle w:val="ConsPlusNormal"/>
        <w:spacing w:before="220"/>
        <w:ind w:firstLine="540"/>
        <w:jc w:val="both"/>
      </w:pPr>
      <w:r>
        <w:t>2) устанавливает время для выполнения указания о прекращении публичного мероприятия;</w:t>
      </w:r>
    </w:p>
    <w:p w:rsidR="0015519B" w:rsidRDefault="0015519B">
      <w:pPr>
        <w:pStyle w:val="ConsPlusNormal"/>
        <w:spacing w:before="220"/>
        <w:ind w:firstLine="540"/>
        <w:jc w:val="both"/>
      </w:pPr>
      <w: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15519B" w:rsidRDefault="0015519B">
      <w:pPr>
        <w:pStyle w:val="ConsPlusNormal"/>
        <w:spacing w:before="220"/>
        <w:ind w:firstLine="540"/>
        <w:jc w:val="both"/>
      </w:pPr>
      <w:r>
        <w:t xml:space="preserve">2. В случае невыполнения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w:t>
      </w:r>
      <w:hyperlink r:id="rId74" w:history="1">
        <w:r>
          <w:rPr>
            <w:color w:val="0000FF"/>
          </w:rPr>
          <w:t>законодательством</w:t>
        </w:r>
      </w:hyperlink>
      <w:r>
        <w:t xml:space="preserve"> Российской Федерации.</w:t>
      </w:r>
    </w:p>
    <w:p w:rsidR="0015519B" w:rsidRDefault="0015519B">
      <w:pPr>
        <w:pStyle w:val="ConsPlusNormal"/>
        <w:jc w:val="both"/>
      </w:pPr>
      <w:r>
        <w:t xml:space="preserve">(в ред. Федеральных законов от 07.02.2011 </w:t>
      </w:r>
      <w:hyperlink r:id="rId75" w:history="1">
        <w:r>
          <w:rPr>
            <w:color w:val="0000FF"/>
          </w:rPr>
          <w:t>N 4-ФЗ</w:t>
        </w:r>
      </w:hyperlink>
      <w:r>
        <w:t xml:space="preserve">, от 03.07.2016 </w:t>
      </w:r>
      <w:hyperlink r:id="rId76" w:history="1">
        <w:r>
          <w:rPr>
            <w:color w:val="0000FF"/>
          </w:rPr>
          <w:t>N 227-ФЗ</w:t>
        </w:r>
      </w:hyperlink>
      <w:r>
        <w:t>)</w:t>
      </w:r>
    </w:p>
    <w:p w:rsidR="0015519B" w:rsidRDefault="0015519B">
      <w:pPr>
        <w:pStyle w:val="ConsPlusNormal"/>
        <w:spacing w:before="220"/>
        <w:ind w:firstLine="540"/>
        <w:jc w:val="both"/>
      </w:pPr>
      <w:r>
        <w:t xml:space="preserve">3. Порядок прекращения публичного мероприятия, предусмотренный </w:t>
      </w:r>
      <w:hyperlink w:anchor="P253" w:history="1">
        <w:r>
          <w:rPr>
            <w:color w:val="0000FF"/>
          </w:rPr>
          <w:t>частью 1</w:t>
        </w:r>
      </w:hyperlink>
      <w:r>
        <w:t xml:space="preserve"> настоящей статьи,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w:t>
      </w:r>
      <w:hyperlink r:id="rId77" w:history="1">
        <w:r>
          <w:rPr>
            <w:color w:val="0000FF"/>
          </w:rPr>
          <w:t>законодательством</w:t>
        </w:r>
      </w:hyperlink>
      <w:r>
        <w:t xml:space="preserve"> Российской Федерации.</w:t>
      </w:r>
    </w:p>
    <w:p w:rsidR="0015519B" w:rsidRDefault="0015519B">
      <w:pPr>
        <w:pStyle w:val="ConsPlusNormal"/>
        <w:spacing w:before="220"/>
        <w:ind w:firstLine="540"/>
        <w:jc w:val="both"/>
      </w:pPr>
      <w:r>
        <w:t xml:space="preserve">4. 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 отдельных участников публичного мероприятия влечет за собой ответственность этих участников, предусмотренную </w:t>
      </w:r>
      <w:hyperlink r:id="rId78" w:history="1">
        <w:r>
          <w:rPr>
            <w:color w:val="0000FF"/>
          </w:rPr>
          <w:t>законодательством</w:t>
        </w:r>
      </w:hyperlink>
      <w:r>
        <w:t xml:space="preserve"> Российской Федерации.</w:t>
      </w:r>
    </w:p>
    <w:p w:rsidR="0015519B" w:rsidRDefault="0015519B">
      <w:pPr>
        <w:pStyle w:val="ConsPlusNormal"/>
        <w:jc w:val="both"/>
      </w:pPr>
      <w:r>
        <w:t xml:space="preserve">(в ред. Федеральных законов от 07.02.2011 </w:t>
      </w:r>
      <w:hyperlink r:id="rId79" w:history="1">
        <w:r>
          <w:rPr>
            <w:color w:val="0000FF"/>
          </w:rPr>
          <w:t>N 4-ФЗ</w:t>
        </w:r>
      </w:hyperlink>
      <w:r>
        <w:t xml:space="preserve">, от 03.07.2016 </w:t>
      </w:r>
      <w:hyperlink r:id="rId80" w:history="1">
        <w:r>
          <w:rPr>
            <w:color w:val="0000FF"/>
          </w:rPr>
          <w:t>N 227-ФЗ</w:t>
        </w:r>
      </w:hyperlink>
      <w:r>
        <w:t>)</w:t>
      </w:r>
    </w:p>
    <w:p w:rsidR="0015519B" w:rsidRDefault="0015519B">
      <w:pPr>
        <w:pStyle w:val="ConsPlusNormal"/>
        <w:jc w:val="center"/>
      </w:pPr>
    </w:p>
    <w:p w:rsidR="0015519B" w:rsidRDefault="0015519B">
      <w:pPr>
        <w:pStyle w:val="ConsPlusTitle"/>
        <w:jc w:val="center"/>
        <w:outlineLvl w:val="0"/>
      </w:pPr>
      <w:r>
        <w:t>Глава 3. ГАРАНТИИ РЕАЛИЗАЦИИ ГРАЖДАНАМИ ПРАВА</w:t>
      </w:r>
    </w:p>
    <w:p w:rsidR="0015519B" w:rsidRDefault="0015519B">
      <w:pPr>
        <w:pStyle w:val="ConsPlusTitle"/>
        <w:jc w:val="center"/>
      </w:pPr>
      <w:r>
        <w:t>НА ПРОВЕДЕНИЕ ПУБЛИЧНОГО МЕРОПРИЯТИЯ</w:t>
      </w:r>
    </w:p>
    <w:p w:rsidR="0015519B" w:rsidRDefault="0015519B">
      <w:pPr>
        <w:pStyle w:val="ConsPlusNormal"/>
        <w:jc w:val="center"/>
      </w:pPr>
    </w:p>
    <w:p w:rsidR="0015519B" w:rsidRDefault="0015519B">
      <w:pPr>
        <w:pStyle w:val="ConsPlusTitle"/>
        <w:ind w:firstLine="540"/>
        <w:jc w:val="both"/>
        <w:outlineLvl w:val="1"/>
      </w:pPr>
      <w:r>
        <w:t>Статья 18. Обеспечение условий для проведения публичного мероприятия</w:t>
      </w:r>
    </w:p>
    <w:p w:rsidR="0015519B" w:rsidRDefault="0015519B">
      <w:pPr>
        <w:pStyle w:val="ConsPlusNormal"/>
        <w:ind w:firstLine="540"/>
        <w:jc w:val="both"/>
      </w:pPr>
    </w:p>
    <w:p w:rsidR="0015519B" w:rsidRDefault="0015519B">
      <w:pPr>
        <w:pStyle w:val="ConsPlusNormal"/>
        <w:ind w:firstLine="540"/>
        <w:jc w:val="both"/>
      </w:pPr>
      <w: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15519B" w:rsidRDefault="0015519B">
      <w:pPr>
        <w:pStyle w:val="ConsPlusNormal"/>
        <w:spacing w:before="220"/>
        <w:ind w:firstLine="540"/>
        <w:jc w:val="both"/>
      </w:pPr>
      <w:r>
        <w:t>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15519B" w:rsidRDefault="0015519B">
      <w:pPr>
        <w:pStyle w:val="ConsPlusNormal"/>
        <w:spacing w:before="220"/>
        <w:ind w:firstLine="540"/>
        <w:jc w:val="both"/>
      </w:pPr>
      <w:r>
        <w:lastRenderedPageBreak/>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15519B" w:rsidRDefault="0015519B">
      <w:pPr>
        <w:pStyle w:val="ConsPlusNormal"/>
        <w:ind w:firstLine="540"/>
        <w:jc w:val="both"/>
      </w:pPr>
    </w:p>
    <w:p w:rsidR="0015519B" w:rsidRDefault="0015519B">
      <w:pPr>
        <w:pStyle w:val="ConsPlusTitle"/>
        <w:ind w:firstLine="540"/>
        <w:jc w:val="both"/>
        <w:outlineLvl w:val="1"/>
      </w:pPr>
      <w:r>
        <w:t>Статья 19. Обжалование решений и действий (бездействия), нарушающих право граждан на проведение публичного мероприятия</w:t>
      </w:r>
    </w:p>
    <w:p w:rsidR="0015519B" w:rsidRDefault="0015519B">
      <w:pPr>
        <w:pStyle w:val="ConsPlusNormal"/>
        <w:ind w:firstLine="540"/>
        <w:jc w:val="both"/>
      </w:pPr>
    </w:p>
    <w:p w:rsidR="0015519B" w:rsidRDefault="0015519B">
      <w:pPr>
        <w:pStyle w:val="ConsPlusNormal"/>
        <w:ind w:firstLine="540"/>
        <w:jc w:val="both"/>
      </w:pPr>
      <w:r>
        <w:t xml:space="preserve">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w:t>
      </w:r>
      <w:hyperlink r:id="rId81" w:history="1">
        <w:r>
          <w:rPr>
            <w:color w:val="0000FF"/>
          </w:rPr>
          <w:t>законодательством</w:t>
        </w:r>
      </w:hyperlink>
      <w:r>
        <w:t xml:space="preserve"> Российской Федерации.</w:t>
      </w:r>
    </w:p>
    <w:p w:rsidR="0015519B" w:rsidRDefault="0015519B">
      <w:pPr>
        <w:pStyle w:val="ConsPlusNormal"/>
        <w:ind w:firstLine="540"/>
        <w:jc w:val="both"/>
      </w:pPr>
    </w:p>
    <w:p w:rsidR="0015519B" w:rsidRDefault="0015519B">
      <w:pPr>
        <w:pStyle w:val="ConsPlusNormal"/>
        <w:jc w:val="right"/>
      </w:pPr>
      <w:r>
        <w:t>Президент</w:t>
      </w:r>
    </w:p>
    <w:p w:rsidR="0015519B" w:rsidRDefault="0015519B">
      <w:pPr>
        <w:pStyle w:val="ConsPlusNormal"/>
        <w:jc w:val="right"/>
      </w:pPr>
      <w:r>
        <w:t>Российской Федерации</w:t>
      </w:r>
    </w:p>
    <w:p w:rsidR="0015519B" w:rsidRDefault="0015519B">
      <w:pPr>
        <w:pStyle w:val="ConsPlusNormal"/>
        <w:jc w:val="right"/>
      </w:pPr>
      <w:r>
        <w:t>В.ПУТИН</w:t>
      </w:r>
    </w:p>
    <w:p w:rsidR="0015519B" w:rsidRDefault="0015519B">
      <w:pPr>
        <w:pStyle w:val="ConsPlusNormal"/>
      </w:pPr>
      <w:r>
        <w:t>Москва, Кремль</w:t>
      </w:r>
    </w:p>
    <w:p w:rsidR="0015519B" w:rsidRDefault="0015519B">
      <w:pPr>
        <w:pStyle w:val="ConsPlusNormal"/>
        <w:spacing w:before="220"/>
      </w:pPr>
      <w:r>
        <w:t>19 июня 2004 года</w:t>
      </w:r>
    </w:p>
    <w:p w:rsidR="0015519B" w:rsidRDefault="0015519B">
      <w:pPr>
        <w:pStyle w:val="ConsPlusNormal"/>
        <w:spacing w:before="220"/>
      </w:pPr>
      <w:r>
        <w:t>N 54-ФЗ</w:t>
      </w:r>
    </w:p>
    <w:p w:rsidR="0015519B" w:rsidRDefault="0015519B">
      <w:pPr>
        <w:pStyle w:val="ConsPlusNormal"/>
      </w:pPr>
    </w:p>
    <w:p w:rsidR="0015519B" w:rsidRDefault="0015519B">
      <w:pPr>
        <w:pStyle w:val="ConsPlusNormal"/>
      </w:pPr>
    </w:p>
    <w:p w:rsidR="0015519B" w:rsidRDefault="0015519B">
      <w:pPr>
        <w:pStyle w:val="ConsPlusNormal"/>
        <w:pBdr>
          <w:top w:val="single" w:sz="6" w:space="0" w:color="auto"/>
        </w:pBdr>
        <w:spacing w:before="100" w:after="100"/>
        <w:jc w:val="both"/>
        <w:rPr>
          <w:sz w:val="2"/>
          <w:szCs w:val="2"/>
        </w:rPr>
      </w:pPr>
    </w:p>
    <w:p w:rsidR="004C568A" w:rsidRDefault="004C568A">
      <w:bookmarkStart w:id="10" w:name="_GoBack"/>
      <w:bookmarkEnd w:id="10"/>
    </w:p>
    <w:sectPr w:rsidR="004C568A" w:rsidSect="00745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9B"/>
    <w:rsid w:val="00123546"/>
    <w:rsid w:val="0015519B"/>
    <w:rsid w:val="004C568A"/>
    <w:rsid w:val="005D3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5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51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5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51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0E1005FB9250541D40D133676AC19735BBD15E0C290F7A8DB7CDDA2425422E34C7AB995B0822F68A113D35AD2EAA6D26AEEC3E25DE6F8D68G1K" TargetMode="External"/><Relationship Id="rId18" Type="http://schemas.openxmlformats.org/officeDocument/2006/relationships/hyperlink" Target="consultantplus://offline/ref=630E1005FB9250541D40D133676AC19736BAD2530F7F5878DCE2C3DF2C750A3E7A82A6985A0A22FDD64B2D31E47BA27323B2F23E3BDD66G6K" TargetMode="External"/><Relationship Id="rId26" Type="http://schemas.openxmlformats.org/officeDocument/2006/relationships/hyperlink" Target="consultantplus://offline/ref=630E1005FB9250541D40D133676AC19736BAD2530F7F5878DCE2C3DF2C75183E228EA69D450820E8801A6866GDK" TargetMode="External"/><Relationship Id="rId39" Type="http://schemas.openxmlformats.org/officeDocument/2006/relationships/hyperlink" Target="consultantplus://offline/ref=630E1005FB9250541D40D133676AC19735B1D55F072F0F7A8DB7CDDA2425422E34C7AB995B0822FF83113D35AD2EAA6D26AEEC3E25DE6F8D68G1K" TargetMode="External"/><Relationship Id="rId21" Type="http://schemas.openxmlformats.org/officeDocument/2006/relationships/hyperlink" Target="consultantplus://offline/ref=630E1005FB9250541D40D133676AC19735B2D2500D2A0F7A8DB7CDDA2425422E34C7AB995B0822F782113D35AD2EAA6D26AEEC3E25DE6F8D68G1K" TargetMode="External"/><Relationship Id="rId34" Type="http://schemas.openxmlformats.org/officeDocument/2006/relationships/hyperlink" Target="consultantplus://offline/ref=630E1005FB9250541D40D133676AC19737B3D055012C0F7A8DB7CDDA2425422E34C7AB995B0C23F082113D35AD2EAA6D26AEEC3E25DE6F8D68G1K" TargetMode="External"/><Relationship Id="rId42" Type="http://schemas.openxmlformats.org/officeDocument/2006/relationships/hyperlink" Target="consultantplus://offline/ref=630E1005FB9250541D40D133676AC19737B2DD5106280F7A8DB7CDDA2425422E34C7AB995B0822F68B113D35AD2EAA6D26AEEC3E25DE6F8D68G1K" TargetMode="External"/><Relationship Id="rId47" Type="http://schemas.openxmlformats.org/officeDocument/2006/relationships/hyperlink" Target="consultantplus://offline/ref=630E1005FB9250541D40D133676AC19735B4D05F062F0F7A8DB7CDDA2425422E34C7AB995B0822F086113D35AD2EAA6D26AEEC3E25DE6F8D68G1K" TargetMode="External"/><Relationship Id="rId50" Type="http://schemas.openxmlformats.org/officeDocument/2006/relationships/hyperlink" Target="consultantplus://offline/ref=630E1005FB9250541D40D133676AC19735BBD15E0C290F7A8DB7CDDA2425422E34C7AB995B0822F781113D35AD2EAA6D26AEEC3E25DE6F8D68G1K" TargetMode="External"/><Relationship Id="rId55" Type="http://schemas.openxmlformats.org/officeDocument/2006/relationships/hyperlink" Target="consultantplus://offline/ref=630E1005FB9250541D40D133676AC19735B1D557022A0F7A8DB7CDDA2425422E34C7AB995B0822F285113D35AD2EAA6D26AEEC3E25DE6F8D68G1K" TargetMode="External"/><Relationship Id="rId63" Type="http://schemas.openxmlformats.org/officeDocument/2006/relationships/hyperlink" Target="consultantplus://offline/ref=630E1005FB9250541D40D133676AC19735B4DC52052C0F7A8DB7CDDA2425422E34C7AB995B0822F68A113D35AD2EAA6D26AEEC3E25DE6F8D68G1K" TargetMode="External"/><Relationship Id="rId68" Type="http://schemas.openxmlformats.org/officeDocument/2006/relationships/hyperlink" Target="consultantplus://offline/ref=630E1005FB9250541D40D133676AC19736B3DC5705200F7A8DB7CDDA2425422E34C7AB995B0821F485113D35AD2EAA6D26AEEC3E25DE6F8D68G1K" TargetMode="External"/><Relationship Id="rId76" Type="http://schemas.openxmlformats.org/officeDocument/2006/relationships/hyperlink" Target="consultantplus://offline/ref=630E1005FB9250541D40D133676AC19736BAD15203280F7A8DB7CDDA2425422E34C7AB995B0827F48A113D35AD2EAA6D26AEEC3E25DE6F8D68G1K" TargetMode="External"/><Relationship Id="rId7" Type="http://schemas.openxmlformats.org/officeDocument/2006/relationships/hyperlink" Target="consultantplus://offline/ref=630E1005FB9250541D40D133676AC19736B2D454012D0F7A8DB7CDDA2425422E34C7AB995B0823FF81113D35AD2EAA6D26AEEC3E25DE6F8D68G1K" TargetMode="External"/><Relationship Id="rId71" Type="http://schemas.openxmlformats.org/officeDocument/2006/relationships/hyperlink" Target="consultantplus://offline/ref=630E1005FB9250541D40D133676AC19737B3D0560D2C0F7A8DB7CDDA2425422E26C7F3955B0D3CF680046B64E867G2K" TargetMode="External"/><Relationship Id="rId2" Type="http://schemas.microsoft.com/office/2007/relationships/stylesWithEffects" Target="stylesWithEffects.xml"/><Relationship Id="rId16" Type="http://schemas.openxmlformats.org/officeDocument/2006/relationships/hyperlink" Target="consultantplus://offline/ref=630E1005FB9250541D40D133676AC19737B2DD5106280F7A8DB7CDDA2425422E34C7AB995B0822F68A113D35AD2EAA6D26AEEC3E25DE6F8D68G1K" TargetMode="External"/><Relationship Id="rId29" Type="http://schemas.openxmlformats.org/officeDocument/2006/relationships/hyperlink" Target="consultantplus://offline/ref=630E1005FB9250541D40D133676AC19737B3D055012C0F7A8DB7CDDA2425422E34C7AB995B0821F681113D35AD2EAA6D26AEEC3E25DE6F8D68G1K" TargetMode="External"/><Relationship Id="rId11" Type="http://schemas.openxmlformats.org/officeDocument/2006/relationships/hyperlink" Target="consultantplus://offline/ref=630E1005FB9250541D40D133676AC19735B4DC52052C0F7A8DB7CDDA2425422E34C7AB995B0822F68A113D35AD2EAA6D26AEEC3E25DE6F8D68G1K" TargetMode="External"/><Relationship Id="rId24" Type="http://schemas.openxmlformats.org/officeDocument/2006/relationships/hyperlink" Target="consultantplus://offline/ref=630E1005FB9250541D40D133676AC19735BBD15E0C290F7A8DB7CDDA2425422E34C7AB995B0822F783113D35AD2EAA6D26AEEC3E25DE6F8D68G1K" TargetMode="External"/><Relationship Id="rId32" Type="http://schemas.openxmlformats.org/officeDocument/2006/relationships/hyperlink" Target="consultantplus://offline/ref=630E1005FB9250541D40D133676AC19737B3D055012C0F7A8DB7CDDA2425422E34C7AB995B0925F68A113D35AD2EAA6D26AEEC3E25DE6F8D68G1K" TargetMode="External"/><Relationship Id="rId37" Type="http://schemas.openxmlformats.org/officeDocument/2006/relationships/hyperlink" Target="consultantplus://offline/ref=630E1005FB9250541D40D133676AC19735B1D557022A0F7A8DB7CDDA2425422E34C7AB995B0822F285113D35AD2EAA6D26AEEC3E25DE6F8D68G1K" TargetMode="External"/><Relationship Id="rId40" Type="http://schemas.openxmlformats.org/officeDocument/2006/relationships/hyperlink" Target="consultantplus://offline/ref=630E1005FB9250541D40D133676AC19736B3D25E01290F7A8DB7CDDA2425422E34C7AB995B0822F284113D35AD2EAA6D26AEEC3E25DE6F8D68G1K" TargetMode="External"/><Relationship Id="rId45" Type="http://schemas.openxmlformats.org/officeDocument/2006/relationships/hyperlink" Target="consultantplus://offline/ref=630E1005FB9250541D40D133676AC19736BAD15203280F7A8DB7CDDA2425422E34C7AB995B0827F484113D35AD2EAA6D26AEEC3E25DE6F8D68G1K" TargetMode="External"/><Relationship Id="rId53" Type="http://schemas.openxmlformats.org/officeDocument/2006/relationships/hyperlink" Target="consultantplus://offline/ref=630E1005FB9250541D40D133676AC19735BBD15E0C290F7A8DB7CDDA2425422E34C7AB995B0822F787113D35AD2EAA6D26AEEC3E25DE6F8D68G1K" TargetMode="External"/><Relationship Id="rId58" Type="http://schemas.openxmlformats.org/officeDocument/2006/relationships/hyperlink" Target="consultantplus://offline/ref=630E1005FB9250541D40D133676AC19735B1D55F072F0F7A8DB7CDDA2425422E34C7AB995B0823F687113D35AD2EAA6D26AEEC3E25DE6F8D68G1K" TargetMode="External"/><Relationship Id="rId66" Type="http://schemas.openxmlformats.org/officeDocument/2006/relationships/hyperlink" Target="consultantplus://offline/ref=630E1005FB9250541D40D133676AC19735B1D55F072F0F7A8DB7CDDA2425422E34C7AB995B0823F784113D35AD2EAA6D26AEEC3E25DE6F8D68G1K" TargetMode="External"/><Relationship Id="rId74" Type="http://schemas.openxmlformats.org/officeDocument/2006/relationships/hyperlink" Target="consultantplus://offline/ref=630E1005FB9250541D40D133676AC19737B2D55F042F0F7A8DB7CDDA2425422E34C7AB995B0822FF81113D35AD2EAA6D26AEEC3E25DE6F8D68G1K" TargetMode="External"/><Relationship Id="rId79" Type="http://schemas.openxmlformats.org/officeDocument/2006/relationships/hyperlink" Target="consultantplus://offline/ref=630E1005FB9250541D40D133676AC19736B2D454012D0F7A8DB7CDDA2425422E34C7AB995B0823FF87113D35AD2EAA6D26AEEC3E25DE6F8D68G1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30E1005FB9250541D40D133676AC19735B1D55F072F0F7A8DB7CDDA2425422E34C7AB995B0823F783113D35AD2EAA6D26AEEC3E25DE6F8D68G1K" TargetMode="External"/><Relationship Id="rId82" Type="http://schemas.openxmlformats.org/officeDocument/2006/relationships/fontTable" Target="fontTable.xml"/><Relationship Id="rId10" Type="http://schemas.openxmlformats.org/officeDocument/2006/relationships/hyperlink" Target="consultantplus://offline/ref=630E1005FB9250541D40D133676AC19735B4D05F062F0F7A8DB7CDDA2425422E34C7AB995B0822F081113D35AD2EAA6D26AEEC3E25DE6F8D68G1K" TargetMode="External"/><Relationship Id="rId19" Type="http://schemas.openxmlformats.org/officeDocument/2006/relationships/hyperlink" Target="consultantplus://offline/ref=630E1005FB9250541D40D133676AC19736BAD2530F7F5878DCE2C3DF2C750A3E7A82A6985A0A22FDD64B2D31E47BA27323B2F23E3BDD66G6K" TargetMode="External"/><Relationship Id="rId31" Type="http://schemas.openxmlformats.org/officeDocument/2006/relationships/hyperlink" Target="consultantplus://offline/ref=630E1005FB9250541D40D133676AC19737B3D055012C0F7A8DB7CDDA2425422E34C7AB9A5B0C29A2D35E3C69E97EB96D21AEEE3C3A6DG5K" TargetMode="External"/><Relationship Id="rId44" Type="http://schemas.openxmlformats.org/officeDocument/2006/relationships/hyperlink" Target="consultantplus://offline/ref=630E1005FB9250541D40D133676AC19735B1D55F072F0F7A8DB7CDDA2425422E34C7AB995B0822FF87113D35AD2EAA6D26AEEC3E25DE6F8D68G1K" TargetMode="External"/><Relationship Id="rId52" Type="http://schemas.openxmlformats.org/officeDocument/2006/relationships/hyperlink" Target="consultantplus://offline/ref=630E1005FB9250541D40D133676AC19735B1D55F072F0F7A8DB7CDDA2425422E34C7AB995B0823F680113D35AD2EAA6D26AEEC3E25DE6F8D68G1K" TargetMode="External"/><Relationship Id="rId60" Type="http://schemas.openxmlformats.org/officeDocument/2006/relationships/hyperlink" Target="consultantplus://offline/ref=630E1005FB9250541D40D133676AC19735B1D55F072F0F7A8DB7CDDA2425422E34C7AB995B0823F68B113D35AD2EAA6D26AEEC3E25DE6F8D68G1K" TargetMode="External"/><Relationship Id="rId65" Type="http://schemas.openxmlformats.org/officeDocument/2006/relationships/hyperlink" Target="consultantplus://offline/ref=630E1005FB9250541D40D133676AC19737B2DD5106280F7A8DB7CDDA2425422E34C7AB995B0822F783113D35AD2EAA6D26AEEC3E25DE6F8D68G1K" TargetMode="External"/><Relationship Id="rId73" Type="http://schemas.openxmlformats.org/officeDocument/2006/relationships/hyperlink" Target="consultantplus://offline/ref=630E1005FB9250541D40D133676AC19735B1D55F072F0F7A8DB7CDDA2425422E34C7AB995B0823F78B113D35AD2EAA6D26AEEC3E25DE6F8D68G1K" TargetMode="External"/><Relationship Id="rId78" Type="http://schemas.openxmlformats.org/officeDocument/2006/relationships/hyperlink" Target="consultantplus://offline/ref=630E1005FB9250541D40D133676AC19737B3D055012C0F7A8DB7CDDA2425422E34C7AB995B0B22FF80113D35AD2EAA6D26AEEC3E25DE6F8D68G1K" TargetMode="External"/><Relationship Id="rId81" Type="http://schemas.openxmlformats.org/officeDocument/2006/relationships/hyperlink" Target="consultantplus://offline/ref=630E1005FB9250541D40D133676AC19737B3D15E0D200F7A8DB7CDDA2425422E34C7AB995B0926F786113D35AD2EAA6D26AEEC3E25DE6F8D68G1K" TargetMode="External"/><Relationship Id="rId4" Type="http://schemas.openxmlformats.org/officeDocument/2006/relationships/webSettings" Target="webSettings.xml"/><Relationship Id="rId9" Type="http://schemas.openxmlformats.org/officeDocument/2006/relationships/hyperlink" Target="consultantplus://offline/ref=630E1005FB9250541D40D133676AC19735B1D55F072F0F7A8DB7CDDA2425422E34C7AB995B0822FE80113D35AD2EAA6D26AEEC3E25DE6F8D68G1K" TargetMode="External"/><Relationship Id="rId14" Type="http://schemas.openxmlformats.org/officeDocument/2006/relationships/hyperlink" Target="consultantplus://offline/ref=630E1005FB9250541D40D133676AC19736BAD15203280F7A8DB7CDDA2425422E34C7AB995B0827F487113D35AD2EAA6D26AEEC3E25DE6F8D68G1K" TargetMode="External"/><Relationship Id="rId22" Type="http://schemas.openxmlformats.org/officeDocument/2006/relationships/hyperlink" Target="consultantplus://offline/ref=630E1005FB9250541D40D133676AC19736B3D25E01290F7A8DB7CDDA2425422E34C7AB995B0822F287113D35AD2EAA6D26AEEC3E25DE6F8D68G1K" TargetMode="External"/><Relationship Id="rId27" Type="http://schemas.openxmlformats.org/officeDocument/2006/relationships/hyperlink" Target="consultantplus://offline/ref=630E1005FB9250541D40D133676AC19737B2D55E062B0F7A8DB7CDDA2425422E34C7AB995B0823F08B113D35AD2EAA6D26AEEC3E25DE6F8D68G1K" TargetMode="External"/><Relationship Id="rId30" Type="http://schemas.openxmlformats.org/officeDocument/2006/relationships/hyperlink" Target="consultantplus://offline/ref=630E1005FB9250541D40D133676AC19737B3D055012C0F7A8DB7CDDA2425422E34C7AB9B580927FDD64B2D31E47BA27323B2F23E3BDD66G6K" TargetMode="External"/><Relationship Id="rId35" Type="http://schemas.openxmlformats.org/officeDocument/2006/relationships/hyperlink" Target="consultantplus://offline/ref=630E1005FB9250541D40D133676AC19735B1D55F072F0F7A8DB7CDDA2425422E34C7AB995B0822FE86113D35AD2EAA6D26AEEC3E25DE6F8D68G1K" TargetMode="External"/><Relationship Id="rId43" Type="http://schemas.openxmlformats.org/officeDocument/2006/relationships/hyperlink" Target="consultantplus://offline/ref=630E1005FB9250541D40D133676AC19735B6D754072D0F7A8DB7CDDA2425422E34C7AB995B0823F684113D35AD2EAA6D26AEEC3E25DE6F8D68G1K" TargetMode="External"/><Relationship Id="rId48" Type="http://schemas.openxmlformats.org/officeDocument/2006/relationships/hyperlink" Target="consultantplus://offline/ref=630E1005FB9250541D40D133676AC19735B1D55F072F0F7A8DB7CDDA2425422E34C7AB995B0822FF85113D35AD2EAA6D26AEEC3E25DE6F8D68G1K" TargetMode="External"/><Relationship Id="rId56" Type="http://schemas.openxmlformats.org/officeDocument/2006/relationships/hyperlink" Target="consultantplus://offline/ref=630E1005FB9250541D40D133676AC19735B1D55F072F0F7A8DB7CDDA2425422E34C7AB995B0823F687113D35AD2EAA6D26AEEC3E25DE6F8D68G1K" TargetMode="External"/><Relationship Id="rId64" Type="http://schemas.openxmlformats.org/officeDocument/2006/relationships/hyperlink" Target="consultantplus://offline/ref=630E1005FB9250541D40D133676AC19735B1D55F072F0F7A8DB7CDDA2425422E34C7AB995B0823F786113D35AD2EAA6D26AEEC3E25DE6F8D68G1K" TargetMode="External"/><Relationship Id="rId69" Type="http://schemas.openxmlformats.org/officeDocument/2006/relationships/hyperlink" Target="consultantplus://offline/ref=630E1005FB9250541D40D133676AC19736BAD2530F7F5878DCE2C3DF2C75183E228EA69D450820E8801A6866GDK" TargetMode="External"/><Relationship Id="rId77" Type="http://schemas.openxmlformats.org/officeDocument/2006/relationships/hyperlink" Target="consultantplus://offline/ref=630E1005FB9250541D40D133676AC19737B2D55F042F0F7A8DB7CDDA2425422E34C7AB995B0823F18A113D35AD2EAA6D26AEEC3E25DE6F8D68G1K" TargetMode="External"/><Relationship Id="rId8" Type="http://schemas.openxmlformats.org/officeDocument/2006/relationships/hyperlink" Target="consultantplus://offline/ref=630E1005FB9250541D40D133676AC19736B3DC5705200F7A8DB7CDDA2425422E34C7AB995B0821F485113D35AD2EAA6D26AEEC3E25DE6F8D68G1K" TargetMode="External"/><Relationship Id="rId51" Type="http://schemas.openxmlformats.org/officeDocument/2006/relationships/hyperlink" Target="consultantplus://offline/ref=630E1005FB9250541D40D133676AC19736B3D25E01290F7A8DB7CDDA2425422E34C7AB995B0822F285113D35AD2EAA6D26AEEC3E25DE6F8D68G1K" TargetMode="External"/><Relationship Id="rId72" Type="http://schemas.openxmlformats.org/officeDocument/2006/relationships/hyperlink" Target="consultantplus://offline/ref=630E1005FB9250541D40D133676AC19735B1D55F072F0F7A8DB7CDDA2425422E34C7AB995B0823F785113D35AD2EAA6D26AEEC3E25DE6F8D68G1K" TargetMode="External"/><Relationship Id="rId80" Type="http://schemas.openxmlformats.org/officeDocument/2006/relationships/hyperlink" Target="consultantplus://offline/ref=630E1005FB9250541D40D133676AC19736BAD15203280F7A8DB7CDDA2425422E34C7AB995B0827F48B113D35AD2EAA6D26AEEC3E25DE6F8D68G1K" TargetMode="External"/><Relationship Id="rId3" Type="http://schemas.openxmlformats.org/officeDocument/2006/relationships/settings" Target="settings.xml"/><Relationship Id="rId12" Type="http://schemas.openxmlformats.org/officeDocument/2006/relationships/hyperlink" Target="consultantplus://offline/ref=630E1005FB9250541D40D133676AC19735B5DD5E022A0F7A8DB7CDDA2425422E34C7AB995B0822F68A113D35AD2EAA6D26AEEC3E25DE6F8D68G1K" TargetMode="External"/><Relationship Id="rId17" Type="http://schemas.openxmlformats.org/officeDocument/2006/relationships/hyperlink" Target="consultantplus://offline/ref=630E1005FB9250541D40D133676AC19735B4D75F0D2D0F7A8DB7CDDA2425422E34C7AB995B0822F287113D35AD2EAA6D26AEEC3E25DE6F8D68G1K" TargetMode="External"/><Relationship Id="rId25" Type="http://schemas.openxmlformats.org/officeDocument/2006/relationships/hyperlink" Target="consultantplus://offline/ref=630E1005FB9250541D40D133676AC19735B2D2500D2A0F7A8DB7CDDA2425422E34C7AB995B0822F783113D35AD2EAA6D26AEEC3E25DE6F8D68G1K" TargetMode="External"/><Relationship Id="rId33" Type="http://schemas.openxmlformats.org/officeDocument/2006/relationships/hyperlink" Target="consultantplus://offline/ref=630E1005FB9250541D40D133676AC19737B3D055012C0F7A8DB7CDDA2425422E34C7AB995B0925FE80113D35AD2EAA6D26AEEC3E25DE6F8D68G1K" TargetMode="External"/><Relationship Id="rId38" Type="http://schemas.openxmlformats.org/officeDocument/2006/relationships/hyperlink" Target="consultantplus://offline/ref=630E1005FB9250541D40D133676AC19735B1D55F072F0F7A8DB7CDDA2425422E34C7AB995B0822FE8B113D35AD2EAA6D26AEEC3E25DE6F8D68G1K" TargetMode="External"/><Relationship Id="rId46" Type="http://schemas.openxmlformats.org/officeDocument/2006/relationships/hyperlink" Target="consultantplus://offline/ref=630E1005FB9250541D40D133676AC19735B2D2500D2A0F7A8DB7CDDA2425422E34C7AB995B0822F780113D35AD2EAA6D26AEEC3E25DE6F8D68G1K" TargetMode="External"/><Relationship Id="rId59" Type="http://schemas.openxmlformats.org/officeDocument/2006/relationships/hyperlink" Target="consultantplus://offline/ref=630E1005FB9250541D40D133676AC19735B1D55F072F0F7A8DB7CDDA2425422E34C7AB995B0823F685113D35AD2EAA6D26AEEC3E25DE6F8D68G1K" TargetMode="External"/><Relationship Id="rId67" Type="http://schemas.openxmlformats.org/officeDocument/2006/relationships/hyperlink" Target="consultantplus://offline/ref=630E1005FB9250541D40D133676AC19736BBD75003210F7A8DB7CDDA2425422E34C7AB995B0822F58A113D35AD2EAA6D26AEEC3E25DE6F8D68G1K" TargetMode="External"/><Relationship Id="rId20" Type="http://schemas.openxmlformats.org/officeDocument/2006/relationships/hyperlink" Target="consultantplus://offline/ref=630E1005FB9250541D40D133676AC19736BADC5E02200F7A8DB7CDDA2425422E26C7F3955B0D3CF680046B64E867G2K" TargetMode="External"/><Relationship Id="rId41" Type="http://schemas.openxmlformats.org/officeDocument/2006/relationships/hyperlink" Target="consultantplus://offline/ref=630E1005FB9250541D40D133676AC19735B1D55F072F0F7A8DB7CDDA2425422E34C7AB995B0822FF81113D35AD2EAA6D26AEEC3E25DE6F8D68G1K" TargetMode="External"/><Relationship Id="rId54" Type="http://schemas.openxmlformats.org/officeDocument/2006/relationships/hyperlink" Target="consultantplus://offline/ref=630E1005FB9250541D40D133676AC19735B2D2500D2A0F7A8DB7CDDA2425422E34C7AB995B0822F784113D35AD2EAA6D26AEEC3E25DE6F8D68G1K" TargetMode="External"/><Relationship Id="rId62" Type="http://schemas.openxmlformats.org/officeDocument/2006/relationships/hyperlink" Target="consultantplus://offline/ref=630E1005FB9250541D40D133676AC19735B2D2500D2A0F7A8DB7CDDA2425422E34C7AB995B0822F785113D35AD2EAA6D26AEEC3E25DE6F8D68G1K" TargetMode="External"/><Relationship Id="rId70" Type="http://schemas.openxmlformats.org/officeDocument/2006/relationships/hyperlink" Target="consultantplus://offline/ref=630E1005FB9250541D40D133676AC19737B3D055012C0F7A8DB7CDDA2425422E26C7F3955B0D3CF680046B64E867G2K" TargetMode="External"/><Relationship Id="rId75" Type="http://schemas.openxmlformats.org/officeDocument/2006/relationships/hyperlink" Target="consultantplus://offline/ref=630E1005FB9250541D40D133676AC19736B2D454012D0F7A8DB7CDDA2425422E34C7AB995B0823FF86113D35AD2EAA6D26AEEC3E25DE6F8D68G1K"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30E1005FB9250541D40D133676AC19735B2D2500D2A0F7A8DB7CDDA2425422E34C7AB995B0822F68A113D35AD2EAA6D26AEEC3E25DE6F8D68G1K" TargetMode="External"/><Relationship Id="rId15" Type="http://schemas.openxmlformats.org/officeDocument/2006/relationships/hyperlink" Target="consultantplus://offline/ref=630E1005FB9250541D40D133676AC19736B3D25E01290F7A8DB7CDDA2425422E34C7AB995B0822F286113D35AD2EAA6D26AEEC3E25DE6F8D68G1K" TargetMode="External"/><Relationship Id="rId23" Type="http://schemas.openxmlformats.org/officeDocument/2006/relationships/hyperlink" Target="consultantplus://offline/ref=630E1005FB9250541D40D133676AC19735BBD15E0C290F7A8DB7CDDA2425422E34C7AB995B0822F782113D35AD2EAA6D26AEEC3E25DE6F8D68G1K" TargetMode="External"/><Relationship Id="rId28" Type="http://schemas.openxmlformats.org/officeDocument/2006/relationships/hyperlink" Target="consultantplus://offline/ref=630E1005FB9250541D40D133676AC19737B2D55E062B0F7A8DB7CDDA2425422E34C7AB995B0823F181113D35AD2EAA6D26AEEC3E25DE6F8D68G1K" TargetMode="External"/><Relationship Id="rId36" Type="http://schemas.openxmlformats.org/officeDocument/2006/relationships/hyperlink" Target="consultantplus://offline/ref=630E1005FB9250541D40D133676AC19735B1D55F072F0F7A8DB7CDDA2425422E34C7AB995B0822FE84113D35AD2EAA6D26AEEC3E25DE6F8D68G1K" TargetMode="External"/><Relationship Id="rId49" Type="http://schemas.openxmlformats.org/officeDocument/2006/relationships/hyperlink" Target="consultantplus://offline/ref=630E1005FB9250541D40D133676AC19735B4D05F062F0F7A8DB7CDDA2425422E34C7AB995B0822F084113D35AD2EAA6D26AEEC3E25DE6F8D68G1K" TargetMode="External"/><Relationship Id="rId57" Type="http://schemas.openxmlformats.org/officeDocument/2006/relationships/hyperlink" Target="consultantplus://offline/ref=630E1005FB9250541D40D133676AC19735B6D754072D0F7A8DB7CDDA2425422E34C7AB995B0820F784113D35AD2EAA6D26AEEC3E25DE6F8D68G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8308</Words>
  <Characters>47360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2019-02-05T10:06:00Z</dcterms:created>
  <dcterms:modified xsi:type="dcterms:W3CDTF">2019-02-05T10:07:00Z</dcterms:modified>
</cp:coreProperties>
</file>