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0654" w:rsidRPr="00870654" w:rsidTr="00870654">
        <w:tc>
          <w:tcPr>
            <w:tcW w:w="4677" w:type="dxa"/>
            <w:tcBorders>
              <w:top w:val="nil"/>
              <w:left w:val="nil"/>
              <w:bottom w:val="nil"/>
              <w:right w:val="nil"/>
            </w:tcBorders>
          </w:tcPr>
          <w:p w:rsidR="00870654" w:rsidRPr="00870654" w:rsidRDefault="00870654">
            <w:pPr>
              <w:pStyle w:val="ConsPlusNormal"/>
              <w:rPr>
                <w:rFonts w:ascii="Times New Roman" w:hAnsi="Times New Roman" w:cs="Times New Roman"/>
                <w:sz w:val="26"/>
                <w:szCs w:val="26"/>
              </w:rPr>
            </w:pPr>
            <w:r w:rsidRPr="00870654">
              <w:rPr>
                <w:rFonts w:ascii="Times New Roman" w:hAnsi="Times New Roman" w:cs="Times New Roman"/>
                <w:sz w:val="26"/>
                <w:szCs w:val="26"/>
              </w:rPr>
              <w:t>28 декабря 2010 года</w:t>
            </w:r>
          </w:p>
        </w:tc>
        <w:tc>
          <w:tcPr>
            <w:tcW w:w="4678" w:type="dxa"/>
            <w:tcBorders>
              <w:top w:val="nil"/>
              <w:left w:val="nil"/>
              <w:bottom w:val="nil"/>
              <w:right w:val="nil"/>
            </w:tcBorders>
          </w:tcPr>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N 390-ФЗ</w:t>
            </w:r>
          </w:p>
        </w:tc>
      </w:tr>
    </w:tbl>
    <w:p w:rsidR="00870654" w:rsidRPr="00870654" w:rsidRDefault="00870654">
      <w:pPr>
        <w:pStyle w:val="ConsPlusNormal"/>
        <w:pBdr>
          <w:top w:val="single" w:sz="6" w:space="0" w:color="auto"/>
        </w:pBdr>
        <w:spacing w:before="100" w:after="100"/>
        <w:jc w:val="both"/>
        <w:rPr>
          <w:rFonts w:ascii="Times New Roman" w:hAnsi="Times New Roman" w:cs="Times New Roman"/>
          <w:sz w:val="26"/>
          <w:szCs w:val="26"/>
        </w:rPr>
      </w:pPr>
    </w:p>
    <w:p w:rsidR="00870654" w:rsidRPr="00870654" w:rsidRDefault="00870654">
      <w:pPr>
        <w:pStyle w:val="ConsPlusNormal"/>
        <w:jc w:val="center"/>
        <w:rPr>
          <w:rFonts w:ascii="Times New Roman" w:hAnsi="Times New Roman" w:cs="Times New Roman"/>
          <w:sz w:val="26"/>
          <w:szCs w:val="26"/>
        </w:rPr>
      </w:pPr>
    </w:p>
    <w:p w:rsidR="00870654" w:rsidRPr="00870654" w:rsidRDefault="00870654">
      <w:pPr>
        <w:pStyle w:val="ConsPlusTitle"/>
        <w:jc w:val="center"/>
        <w:rPr>
          <w:rFonts w:ascii="Times New Roman" w:hAnsi="Times New Roman" w:cs="Times New Roman"/>
          <w:sz w:val="26"/>
          <w:szCs w:val="26"/>
        </w:rPr>
      </w:pPr>
      <w:r w:rsidRPr="00870654">
        <w:rPr>
          <w:rFonts w:ascii="Times New Roman" w:hAnsi="Times New Roman" w:cs="Times New Roman"/>
          <w:sz w:val="26"/>
          <w:szCs w:val="26"/>
        </w:rPr>
        <w:t>РОССИЙСКАЯ ФЕДЕРАЦИЯ</w:t>
      </w:r>
    </w:p>
    <w:p w:rsidR="00870654" w:rsidRPr="00870654" w:rsidRDefault="00870654">
      <w:pPr>
        <w:pStyle w:val="ConsPlusTitle"/>
        <w:jc w:val="center"/>
        <w:rPr>
          <w:rFonts w:ascii="Times New Roman" w:hAnsi="Times New Roman" w:cs="Times New Roman"/>
          <w:sz w:val="26"/>
          <w:szCs w:val="26"/>
        </w:rPr>
      </w:pPr>
    </w:p>
    <w:p w:rsidR="00870654" w:rsidRPr="00870654" w:rsidRDefault="00870654">
      <w:pPr>
        <w:pStyle w:val="ConsPlusTitle"/>
        <w:jc w:val="center"/>
        <w:rPr>
          <w:rFonts w:ascii="Times New Roman" w:hAnsi="Times New Roman" w:cs="Times New Roman"/>
          <w:sz w:val="26"/>
          <w:szCs w:val="26"/>
        </w:rPr>
      </w:pPr>
      <w:r w:rsidRPr="00870654">
        <w:rPr>
          <w:rFonts w:ascii="Times New Roman" w:hAnsi="Times New Roman" w:cs="Times New Roman"/>
          <w:sz w:val="26"/>
          <w:szCs w:val="26"/>
        </w:rPr>
        <w:t>ФЕДЕРАЛЬНЫЙ ЗАКОН</w:t>
      </w:r>
    </w:p>
    <w:p w:rsidR="00870654" w:rsidRPr="00870654" w:rsidRDefault="00870654">
      <w:pPr>
        <w:pStyle w:val="ConsPlusTitle"/>
        <w:jc w:val="center"/>
        <w:rPr>
          <w:rFonts w:ascii="Times New Roman" w:hAnsi="Times New Roman" w:cs="Times New Roman"/>
          <w:sz w:val="26"/>
          <w:szCs w:val="26"/>
        </w:rPr>
      </w:pPr>
    </w:p>
    <w:p w:rsidR="00870654" w:rsidRPr="00870654" w:rsidRDefault="00870654">
      <w:pPr>
        <w:pStyle w:val="ConsPlusTitle"/>
        <w:jc w:val="center"/>
        <w:rPr>
          <w:rFonts w:ascii="Times New Roman" w:hAnsi="Times New Roman" w:cs="Times New Roman"/>
          <w:sz w:val="26"/>
          <w:szCs w:val="26"/>
        </w:rPr>
      </w:pPr>
      <w:r w:rsidRPr="00870654">
        <w:rPr>
          <w:rFonts w:ascii="Times New Roman" w:hAnsi="Times New Roman" w:cs="Times New Roman"/>
          <w:sz w:val="26"/>
          <w:szCs w:val="26"/>
        </w:rPr>
        <w:t>О БЕЗОПАСНОСТИ</w:t>
      </w:r>
    </w:p>
    <w:p w:rsidR="00870654" w:rsidRPr="00870654" w:rsidRDefault="00870654">
      <w:pPr>
        <w:pStyle w:val="ConsPlusNormal"/>
        <w:jc w:val="center"/>
        <w:rPr>
          <w:rFonts w:ascii="Times New Roman" w:hAnsi="Times New Roman" w:cs="Times New Roman"/>
          <w:sz w:val="26"/>
          <w:szCs w:val="26"/>
        </w:rPr>
      </w:pPr>
      <w:bookmarkStart w:id="0" w:name="_GoBack"/>
      <w:bookmarkEnd w:id="0"/>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Принят</w:t>
      </w:r>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Государственной Думой</w:t>
      </w:r>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7 декабря 2010 года</w:t>
      </w:r>
    </w:p>
    <w:p w:rsidR="00870654" w:rsidRPr="00870654" w:rsidRDefault="00870654">
      <w:pPr>
        <w:pStyle w:val="ConsPlusNormal"/>
        <w:jc w:val="right"/>
        <w:rPr>
          <w:rFonts w:ascii="Times New Roman" w:hAnsi="Times New Roman" w:cs="Times New Roman"/>
          <w:sz w:val="26"/>
          <w:szCs w:val="26"/>
        </w:rPr>
      </w:pPr>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Одобрен</w:t>
      </w:r>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Советом Федерации</w:t>
      </w:r>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15 декабря 2010 года</w:t>
      </w:r>
    </w:p>
    <w:p w:rsidR="00870654" w:rsidRPr="00870654" w:rsidRDefault="00870654">
      <w:pPr>
        <w:pStyle w:val="ConsPlusNormal"/>
        <w:jc w:val="center"/>
        <w:rPr>
          <w:rFonts w:ascii="Times New Roman" w:hAnsi="Times New Roman" w:cs="Times New Roman"/>
          <w:sz w:val="26"/>
          <w:szCs w:val="26"/>
        </w:rPr>
      </w:pPr>
      <w:r w:rsidRPr="00870654">
        <w:rPr>
          <w:rFonts w:ascii="Times New Roman" w:hAnsi="Times New Roman" w:cs="Times New Roman"/>
          <w:sz w:val="26"/>
          <w:szCs w:val="26"/>
        </w:rPr>
        <w:t>Список изменяющих документов</w:t>
      </w:r>
    </w:p>
    <w:p w:rsidR="00870654" w:rsidRPr="00870654" w:rsidRDefault="00870654">
      <w:pPr>
        <w:pStyle w:val="ConsPlusNormal"/>
        <w:jc w:val="center"/>
        <w:rPr>
          <w:rFonts w:ascii="Times New Roman" w:hAnsi="Times New Roman" w:cs="Times New Roman"/>
          <w:sz w:val="26"/>
          <w:szCs w:val="26"/>
        </w:rPr>
      </w:pPr>
      <w:r w:rsidRPr="00870654">
        <w:rPr>
          <w:rFonts w:ascii="Times New Roman" w:hAnsi="Times New Roman" w:cs="Times New Roman"/>
          <w:sz w:val="26"/>
          <w:szCs w:val="26"/>
        </w:rPr>
        <w:t xml:space="preserve">(в ред. Федерального </w:t>
      </w:r>
      <w:hyperlink r:id="rId4" w:history="1">
        <w:r w:rsidRPr="00870654">
          <w:rPr>
            <w:rFonts w:ascii="Times New Roman" w:hAnsi="Times New Roman" w:cs="Times New Roman"/>
            <w:sz w:val="26"/>
            <w:szCs w:val="26"/>
          </w:rPr>
          <w:t>закона</w:t>
        </w:r>
      </w:hyperlink>
      <w:r w:rsidRPr="00870654">
        <w:rPr>
          <w:rFonts w:ascii="Times New Roman" w:hAnsi="Times New Roman" w:cs="Times New Roman"/>
          <w:sz w:val="26"/>
          <w:szCs w:val="26"/>
        </w:rPr>
        <w:t xml:space="preserve"> от 05.10.2015 N 285-ФЗ)</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Title"/>
        <w:jc w:val="center"/>
        <w:outlineLvl w:val="0"/>
        <w:rPr>
          <w:rFonts w:ascii="Times New Roman" w:hAnsi="Times New Roman" w:cs="Times New Roman"/>
          <w:sz w:val="26"/>
          <w:szCs w:val="26"/>
        </w:rPr>
      </w:pPr>
      <w:r w:rsidRPr="00870654">
        <w:rPr>
          <w:rFonts w:ascii="Times New Roman" w:hAnsi="Times New Roman" w:cs="Times New Roman"/>
          <w:sz w:val="26"/>
          <w:szCs w:val="26"/>
        </w:rPr>
        <w:t>Глава 1. ОБЩИЕ ПОЛОЖЕНИЯ</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 Предмет регулирования настоящего Федерального закона</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2. Основные принципы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Основными принципами обеспечения безопасности являются: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соблюдение и защита прав и свобод человека и гражданина;</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законность;</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приоритет предупредительных мер в целях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3. Содержание деятельности по обеспечению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Деятельность по обеспечению безопасности включает в себя: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прогнозирование, выявление, анализ и оценку угроз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определение основных направлений государственной политики и стратегическое планирование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правовое регулирование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5) применение специальных экономических мер в целях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7) организацию научной деятельности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9) финансирование расходов на обеспечение безопасности, контроль за целевым расходованием выделенных средств;</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10) международное сотрудничество в целях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11) осуществление других мероприятий в области обеспечения безопасности в соответствии с законодательством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4. Государственная политика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Основные направления государственной политики в области обеспечения безопасности определяет Президент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5" w:history="1">
        <w:r w:rsidRPr="00870654">
          <w:rPr>
            <w:rFonts w:ascii="Times New Roman" w:hAnsi="Times New Roman" w:cs="Times New Roman"/>
            <w:sz w:val="26"/>
            <w:szCs w:val="26"/>
          </w:rPr>
          <w:t>стратегии</w:t>
        </w:r>
      </w:hyperlink>
      <w:r w:rsidRPr="00870654">
        <w:rPr>
          <w:rFonts w:ascii="Times New Roman" w:hAnsi="Times New Roman" w:cs="Times New Roman"/>
          <w:sz w:val="26"/>
          <w:szCs w:val="26"/>
        </w:rP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Граждане и общественные объединения участвуют в реализации государственной политики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5. Правовая основа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Правовую основу обеспечения безопасности составляют </w:t>
      </w:r>
      <w:hyperlink r:id="rId6" w:history="1">
        <w:r w:rsidRPr="00870654">
          <w:rPr>
            <w:rFonts w:ascii="Times New Roman" w:hAnsi="Times New Roman" w:cs="Times New Roman"/>
            <w:sz w:val="26"/>
            <w:szCs w:val="26"/>
          </w:rPr>
          <w:t>Конституция</w:t>
        </w:r>
      </w:hyperlink>
      <w:r w:rsidRPr="00870654">
        <w:rPr>
          <w:rFonts w:ascii="Times New Roman" w:hAnsi="Times New Roman" w:cs="Times New Roman"/>
          <w:sz w:val="26"/>
          <w:szCs w:val="26"/>
        </w:rPr>
        <w:t xml:space="preserve"> Российской Федерации, общепризнанные принципы и нормы международного </w:t>
      </w:r>
      <w:r w:rsidRPr="00870654">
        <w:rPr>
          <w:rFonts w:ascii="Times New Roman" w:hAnsi="Times New Roman" w:cs="Times New Roman"/>
          <w:sz w:val="26"/>
          <w:szCs w:val="26"/>
        </w:rPr>
        <w:lastRenderedPageBreak/>
        <w:t>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6. Координация деятельности по обеспечению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7. Международное сотрудничество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Основными целями международного сотрудничества в области обеспечения безопасности являются: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защита суверенитета и территориальной целостности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защита прав и законных интересов российских граждан за рубежом;</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укрепление отношений со стратегическими партнерами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участие в деятельности международных организаций, занимающихся проблемами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5) развитие двусторонних и многосторонних отношений в целях выполнения задач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6) содействие урегулированию конфликтов, включая участие в миротворческой деятельности.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Title"/>
        <w:jc w:val="center"/>
        <w:outlineLvl w:val="0"/>
        <w:rPr>
          <w:rFonts w:ascii="Times New Roman" w:hAnsi="Times New Roman" w:cs="Times New Roman"/>
          <w:sz w:val="26"/>
          <w:szCs w:val="26"/>
        </w:rPr>
      </w:pPr>
      <w:r w:rsidRPr="00870654">
        <w:rPr>
          <w:rFonts w:ascii="Times New Roman" w:hAnsi="Times New Roman" w:cs="Times New Roman"/>
          <w:sz w:val="26"/>
          <w:szCs w:val="26"/>
        </w:rPr>
        <w:t>Глава 2. ПОЛНОМОЧИЯ ФЕДЕРАЛЬНЫХ ОРГАНОВ ГОСУДАРСТВЕННОЙ</w:t>
      </w:r>
    </w:p>
    <w:p w:rsidR="00870654" w:rsidRPr="00870654" w:rsidRDefault="00870654">
      <w:pPr>
        <w:pStyle w:val="ConsPlusTitle"/>
        <w:jc w:val="center"/>
        <w:rPr>
          <w:rFonts w:ascii="Times New Roman" w:hAnsi="Times New Roman" w:cs="Times New Roman"/>
          <w:sz w:val="26"/>
          <w:szCs w:val="26"/>
        </w:rPr>
      </w:pPr>
      <w:r w:rsidRPr="00870654">
        <w:rPr>
          <w:rFonts w:ascii="Times New Roman" w:hAnsi="Times New Roman" w:cs="Times New Roman"/>
          <w:sz w:val="26"/>
          <w:szCs w:val="26"/>
        </w:rPr>
        <w:t>ВЛАСТИ, ФУНКЦИИ ОРГАНОВ ГОСУДАРСТВЕННОЙ ВЛАСТИ СУБЪЕКТОВ</w:t>
      </w:r>
    </w:p>
    <w:p w:rsidR="00870654" w:rsidRPr="00870654" w:rsidRDefault="00870654">
      <w:pPr>
        <w:pStyle w:val="ConsPlusTitle"/>
        <w:jc w:val="center"/>
        <w:rPr>
          <w:rFonts w:ascii="Times New Roman" w:hAnsi="Times New Roman" w:cs="Times New Roman"/>
          <w:sz w:val="26"/>
          <w:szCs w:val="26"/>
        </w:rPr>
      </w:pPr>
      <w:r w:rsidRPr="00870654">
        <w:rPr>
          <w:rFonts w:ascii="Times New Roman" w:hAnsi="Times New Roman" w:cs="Times New Roman"/>
          <w:sz w:val="26"/>
          <w:szCs w:val="26"/>
        </w:rPr>
        <w:t>РОССИЙСКОЙ ФЕДЕРАЦИИ И ОРГАНОВ МЕСТНОГО САМОУПРАВЛЕНИЯ</w:t>
      </w:r>
    </w:p>
    <w:p w:rsidR="00870654" w:rsidRPr="00870654" w:rsidRDefault="00870654">
      <w:pPr>
        <w:pStyle w:val="ConsPlusTitle"/>
        <w:jc w:val="center"/>
        <w:rPr>
          <w:rFonts w:ascii="Times New Roman" w:hAnsi="Times New Roman" w:cs="Times New Roman"/>
          <w:sz w:val="26"/>
          <w:szCs w:val="26"/>
        </w:rPr>
      </w:pPr>
      <w:r w:rsidRPr="00870654">
        <w:rPr>
          <w:rFonts w:ascii="Times New Roman" w:hAnsi="Times New Roman" w:cs="Times New Roman"/>
          <w:sz w:val="26"/>
          <w:szCs w:val="26"/>
        </w:rPr>
        <w:t>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8. Полномочия Президента Российской Федерации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Президент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определяет основные направления государственной политики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2) утверждает </w:t>
      </w:r>
      <w:hyperlink r:id="rId7" w:history="1">
        <w:r w:rsidRPr="00870654">
          <w:rPr>
            <w:rFonts w:ascii="Times New Roman" w:hAnsi="Times New Roman" w:cs="Times New Roman"/>
            <w:sz w:val="26"/>
            <w:szCs w:val="26"/>
          </w:rPr>
          <w:t>стратегию</w:t>
        </w:r>
      </w:hyperlink>
      <w:r w:rsidRPr="00870654">
        <w:rPr>
          <w:rFonts w:ascii="Times New Roman" w:hAnsi="Times New Roman" w:cs="Times New Roman"/>
          <w:sz w:val="26"/>
          <w:szCs w:val="26"/>
        </w:rPr>
        <w:t xml:space="preserve"> национальной безопасности Российской Федерации, </w:t>
      </w:r>
      <w:r w:rsidRPr="00870654">
        <w:rPr>
          <w:rFonts w:ascii="Times New Roman" w:hAnsi="Times New Roman" w:cs="Times New Roman"/>
          <w:sz w:val="26"/>
          <w:szCs w:val="26"/>
        </w:rPr>
        <w:lastRenderedPageBreak/>
        <w:t>иные концептуальные и доктринальные документы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формирует и возглавляет Совет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5) в порядке, установленном Федеральным конституционным </w:t>
      </w:r>
      <w:hyperlink r:id="rId8" w:history="1">
        <w:r w:rsidRPr="00870654">
          <w:rPr>
            <w:rFonts w:ascii="Times New Roman" w:hAnsi="Times New Roman" w:cs="Times New Roman"/>
            <w:sz w:val="26"/>
            <w:szCs w:val="26"/>
          </w:rPr>
          <w:t>законом</w:t>
        </w:r>
      </w:hyperlink>
      <w:r w:rsidRPr="00870654">
        <w:rPr>
          <w:rFonts w:ascii="Times New Roman" w:hAnsi="Times New Roman" w:cs="Times New Roman"/>
          <w:sz w:val="26"/>
          <w:szCs w:val="26"/>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6) принимает в соответствии с законодательством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а) решение о применении специальных экономических мер в целях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б) меры по защите граждан от преступных и иных противоправных действий, по противодействию терроризму и экстремизму;</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7) решает в соответствии с законодательством Российской Федерации вопросы, связанные с обеспечением защиты:</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а) информации и государственной тайны;</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б) населения и территорий от чрезвычайных ситуаций;</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8) осуществляет иные полномочия в области обеспечения безопасности, возложенные на него </w:t>
      </w:r>
      <w:hyperlink r:id="rId9" w:history="1">
        <w:r w:rsidRPr="00870654">
          <w:rPr>
            <w:rFonts w:ascii="Times New Roman" w:hAnsi="Times New Roman" w:cs="Times New Roman"/>
            <w:sz w:val="26"/>
            <w:szCs w:val="26"/>
          </w:rPr>
          <w:t>Конституцией</w:t>
        </w:r>
      </w:hyperlink>
      <w:r w:rsidRPr="00870654">
        <w:rPr>
          <w:rFonts w:ascii="Times New Roman" w:hAnsi="Times New Roman" w:cs="Times New Roman"/>
          <w:sz w:val="26"/>
          <w:szCs w:val="26"/>
        </w:rPr>
        <w:t xml:space="preserve"> Российской Федерации, федеральными конституционными законами и федеральными законами.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9. Полномочия палат Федерального Собрания Российской Федерации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Совет Федерации Федерального Собрания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утверждает указ Президента Российской Федерации о введении чрезвычайного положения.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Государственная Дума Федерального Собрания Российской Федерации принимает федеральные законы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10. Полномочия Правительства Российской Федерации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Правительство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участвует в определении основных направлений государственной политики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формирует федеральные целевые программы в области обеспечения безопасности и обеспечивает их реализацию;</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w:t>
      </w:r>
      <w:r w:rsidRPr="00870654">
        <w:rPr>
          <w:rFonts w:ascii="Times New Roman" w:hAnsi="Times New Roman" w:cs="Times New Roman"/>
          <w:sz w:val="26"/>
          <w:szCs w:val="26"/>
        </w:rPr>
        <w:lastRenderedPageBreak/>
        <w:t>задач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5) осуществляет иные полномочия в области обеспечения безопасности, возложенные на него </w:t>
      </w:r>
      <w:hyperlink r:id="rId10" w:history="1">
        <w:r w:rsidRPr="00870654">
          <w:rPr>
            <w:rFonts w:ascii="Times New Roman" w:hAnsi="Times New Roman" w:cs="Times New Roman"/>
            <w:sz w:val="26"/>
            <w:szCs w:val="26"/>
          </w:rPr>
          <w:t>Конституцией</w:t>
        </w:r>
      </w:hyperlink>
      <w:r w:rsidRPr="00870654">
        <w:rPr>
          <w:rFonts w:ascii="Times New Roman" w:hAnsi="Times New Roman" w:cs="Times New Roman"/>
          <w:sz w:val="26"/>
          <w:szCs w:val="26"/>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11. Полномочия федеральных органов исполнительной власти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Федеральные органы исполнительной власти выполняют задачи в области обеспечения безопасности в соответствии с </w:t>
      </w:r>
      <w:hyperlink r:id="rId11" w:history="1">
        <w:r w:rsidRPr="00870654">
          <w:rPr>
            <w:rFonts w:ascii="Times New Roman" w:hAnsi="Times New Roman" w:cs="Times New Roman"/>
            <w:sz w:val="26"/>
            <w:szCs w:val="26"/>
          </w:rPr>
          <w:t>Конституцией</w:t>
        </w:r>
      </w:hyperlink>
      <w:r w:rsidRPr="00870654">
        <w:rPr>
          <w:rFonts w:ascii="Times New Roman" w:hAnsi="Times New Roman" w:cs="Times New Roman"/>
          <w:sz w:val="26"/>
          <w:szCs w:val="26"/>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Title"/>
        <w:jc w:val="center"/>
        <w:outlineLvl w:val="0"/>
        <w:rPr>
          <w:rFonts w:ascii="Times New Roman" w:hAnsi="Times New Roman" w:cs="Times New Roman"/>
          <w:sz w:val="26"/>
          <w:szCs w:val="26"/>
        </w:rPr>
      </w:pPr>
      <w:r w:rsidRPr="00870654">
        <w:rPr>
          <w:rFonts w:ascii="Times New Roman" w:hAnsi="Times New Roman" w:cs="Times New Roman"/>
          <w:sz w:val="26"/>
          <w:szCs w:val="26"/>
        </w:rPr>
        <w:t>Глава 3. СТАТУС СОВЕТА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13. Совет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Совет Безопасности формируется и возглавляется Президентом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3. </w:t>
      </w:r>
      <w:hyperlink r:id="rId12" w:history="1">
        <w:r w:rsidRPr="00870654">
          <w:rPr>
            <w:rFonts w:ascii="Times New Roman" w:hAnsi="Times New Roman" w:cs="Times New Roman"/>
            <w:sz w:val="26"/>
            <w:szCs w:val="26"/>
          </w:rPr>
          <w:t>Положение</w:t>
        </w:r>
      </w:hyperlink>
      <w:r w:rsidRPr="00870654">
        <w:rPr>
          <w:rFonts w:ascii="Times New Roman" w:hAnsi="Times New Roman" w:cs="Times New Roman"/>
          <w:sz w:val="26"/>
          <w:szCs w:val="26"/>
        </w:rPr>
        <w:t xml:space="preserve"> о Совете Безопасности Российской Федерации утверждается Президентом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4. В целях реализации задач и функций Совета Безопасности Президентом Российской Федерации могут создаваться рабочие </w:t>
      </w:r>
      <w:hyperlink r:id="rId13" w:history="1">
        <w:r w:rsidRPr="00870654">
          <w:rPr>
            <w:rFonts w:ascii="Times New Roman" w:hAnsi="Times New Roman" w:cs="Times New Roman"/>
            <w:sz w:val="26"/>
            <w:szCs w:val="26"/>
          </w:rPr>
          <w:t>органы</w:t>
        </w:r>
      </w:hyperlink>
      <w:r w:rsidRPr="00870654">
        <w:rPr>
          <w:rFonts w:ascii="Times New Roman" w:hAnsi="Times New Roman" w:cs="Times New Roman"/>
          <w:sz w:val="26"/>
          <w:szCs w:val="26"/>
        </w:rPr>
        <w:t xml:space="preserve"> Совета Безопасности и аппарат Совета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14. Основные задачи и функции Совета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Основными задачами Совета Безопасности являются: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обеспечение условий для осуществления Президентом Российской Федерации полномочий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2) формирование государственной политики в области обеспечения </w:t>
      </w:r>
      <w:r w:rsidRPr="00870654">
        <w:rPr>
          <w:rFonts w:ascii="Times New Roman" w:hAnsi="Times New Roman" w:cs="Times New Roman"/>
          <w:sz w:val="26"/>
          <w:szCs w:val="26"/>
        </w:rPr>
        <w:lastRenderedPageBreak/>
        <w:t>безопасности и контроль за ее реализацией;</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подготовка предложений Президенту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а) о мерах по предупреждению и ликвидации чрезвычайных ситуаций и преодолению их последствий;</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б) о применении специальных экономических мер в целях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в) о введении, продлении и об отмене чрезвычайного положения;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6) оценка эффективности деятельности федеральных органов исполнительной власти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Основными функциями Совета Безопасности являются:</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осуществление стратегического планирования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7) организация работы по подготовке федеральных программ в области обеспечения безопасности и осуществление контроля за их реализацией;</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8) организация научных исследований по вопросам, отнесенным к ведению Совета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15. Состав Совета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1. В </w:t>
      </w:r>
      <w:hyperlink r:id="rId14" w:history="1">
        <w:r w:rsidRPr="00870654">
          <w:rPr>
            <w:rFonts w:ascii="Times New Roman" w:hAnsi="Times New Roman" w:cs="Times New Roman"/>
            <w:sz w:val="26"/>
            <w:szCs w:val="26"/>
          </w:rPr>
          <w:t>состав</w:t>
        </w:r>
      </w:hyperlink>
      <w:r w:rsidRPr="00870654">
        <w:rPr>
          <w:rFonts w:ascii="Times New Roman" w:hAnsi="Times New Roman" w:cs="Times New Roman"/>
          <w:sz w:val="26"/>
          <w:szCs w:val="26"/>
        </w:rPr>
        <w:t xml:space="preserve"> Совета Безопасности входят Председатель Совета Безопасности </w:t>
      </w:r>
      <w:r w:rsidRPr="00870654">
        <w:rPr>
          <w:rFonts w:ascii="Times New Roman" w:hAnsi="Times New Roman" w:cs="Times New Roman"/>
          <w:sz w:val="26"/>
          <w:szCs w:val="26"/>
        </w:rPr>
        <w:lastRenderedPageBreak/>
        <w:t>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Члены Совета Безопасности назначаются Президентом Российской Федерации в порядке, им определяемом.</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Члены Совета Безопасности принимают участие в заседаниях Совета Безопасности с правом совещательного голоса.</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16. Секретарь Совета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3. </w:t>
      </w:r>
      <w:hyperlink r:id="rId15" w:history="1">
        <w:r w:rsidRPr="00870654">
          <w:rPr>
            <w:rFonts w:ascii="Times New Roman" w:hAnsi="Times New Roman" w:cs="Times New Roman"/>
            <w:sz w:val="26"/>
            <w:szCs w:val="26"/>
          </w:rPr>
          <w:t>Полномочия</w:t>
        </w:r>
      </w:hyperlink>
      <w:r w:rsidRPr="00870654">
        <w:rPr>
          <w:rFonts w:ascii="Times New Roman" w:hAnsi="Times New Roman" w:cs="Times New Roman"/>
          <w:sz w:val="26"/>
          <w:szCs w:val="26"/>
        </w:rPr>
        <w:t xml:space="preserve"> Секретаря Совета Безопасности определяются Президентом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70654" w:rsidRPr="00870654" w:rsidRDefault="00870654">
      <w:pPr>
        <w:pStyle w:val="ConsPlusNormal"/>
        <w:jc w:val="both"/>
        <w:rPr>
          <w:rFonts w:ascii="Times New Roman" w:hAnsi="Times New Roman" w:cs="Times New Roman"/>
          <w:sz w:val="26"/>
          <w:szCs w:val="26"/>
        </w:rPr>
      </w:pPr>
      <w:r w:rsidRPr="00870654">
        <w:rPr>
          <w:rFonts w:ascii="Times New Roman" w:hAnsi="Times New Roman" w:cs="Times New Roman"/>
          <w:sz w:val="26"/>
          <w:szCs w:val="26"/>
        </w:rPr>
        <w:t xml:space="preserve">(часть 4 введена Федеральным </w:t>
      </w:r>
      <w:hyperlink r:id="rId16" w:history="1">
        <w:r w:rsidRPr="00870654">
          <w:rPr>
            <w:rFonts w:ascii="Times New Roman" w:hAnsi="Times New Roman" w:cs="Times New Roman"/>
            <w:sz w:val="26"/>
            <w:szCs w:val="26"/>
          </w:rPr>
          <w:t>законом</w:t>
        </w:r>
      </w:hyperlink>
      <w:r w:rsidRPr="00870654">
        <w:rPr>
          <w:rFonts w:ascii="Times New Roman" w:hAnsi="Times New Roman" w:cs="Times New Roman"/>
          <w:sz w:val="26"/>
          <w:szCs w:val="26"/>
        </w:rPr>
        <w:t xml:space="preserve"> от 05.10.2015 N 285-ФЗ)</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17. Организация деятельности Совета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1. Деятельность Совета Безопасности осуществляется в форме заседаний и совещаний.</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2. </w:t>
      </w:r>
      <w:hyperlink r:id="rId17" w:history="1">
        <w:r w:rsidRPr="00870654">
          <w:rPr>
            <w:rFonts w:ascii="Times New Roman" w:hAnsi="Times New Roman" w:cs="Times New Roman"/>
            <w:sz w:val="26"/>
            <w:szCs w:val="26"/>
          </w:rPr>
          <w:t>Порядок</w:t>
        </w:r>
      </w:hyperlink>
      <w:r w:rsidRPr="00870654">
        <w:rPr>
          <w:rFonts w:ascii="Times New Roman" w:hAnsi="Times New Roman" w:cs="Times New Roman"/>
          <w:sz w:val="26"/>
          <w:szCs w:val="26"/>
        </w:rPr>
        <w:t xml:space="preserve"> организации и проведения заседаний и совещаний Совета Безопасности определяется Президентом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18. Решения Совета Безопасности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1. Решения Совета Безопасности принимаются на его заседаниях и совещаниях постоянными членами Совета Безопасности в </w:t>
      </w:r>
      <w:hyperlink r:id="rId18" w:history="1">
        <w:r w:rsidRPr="00870654">
          <w:rPr>
            <w:rFonts w:ascii="Times New Roman" w:hAnsi="Times New Roman" w:cs="Times New Roman"/>
            <w:sz w:val="26"/>
            <w:szCs w:val="26"/>
          </w:rPr>
          <w:t>порядке</w:t>
        </w:r>
      </w:hyperlink>
      <w:r w:rsidRPr="00870654">
        <w:rPr>
          <w:rFonts w:ascii="Times New Roman" w:hAnsi="Times New Roman" w:cs="Times New Roman"/>
          <w:sz w:val="26"/>
          <w:szCs w:val="26"/>
        </w:rPr>
        <w:t>, определяемом Президентом Российской Федерации. Постоянные члены Совета Безопасности обладают равными правами при принятии решений.</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lastRenderedPageBreak/>
        <w:t>2. Решения Совета Безопасности вступают в силу после их утверждения Президентом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3. Вступившие в силу решения Совета Безопасности обязательны для исполнения государственными органами и должностными лицами.</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4. В целях реализации решений Совета Безопасности Президентом Российской Федерации могут издаваться указы и распоряжения.</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Title"/>
        <w:jc w:val="center"/>
        <w:outlineLvl w:val="0"/>
        <w:rPr>
          <w:rFonts w:ascii="Times New Roman" w:hAnsi="Times New Roman" w:cs="Times New Roman"/>
          <w:sz w:val="26"/>
          <w:szCs w:val="26"/>
        </w:rPr>
      </w:pPr>
      <w:r w:rsidRPr="00870654">
        <w:rPr>
          <w:rFonts w:ascii="Times New Roman" w:hAnsi="Times New Roman" w:cs="Times New Roman"/>
          <w:sz w:val="26"/>
          <w:szCs w:val="26"/>
        </w:rPr>
        <w:t>Глава 4. ЗАКЛЮЧИТЕЛЬНЫЕ ПОЛОЖЕНИЯ</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19. О признании утратившими силу отдельных законодательных актов (положений законодательных актов) Российской Федерации</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Признать утратившими силу:</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1) </w:t>
      </w:r>
      <w:hyperlink r:id="rId19" w:history="1">
        <w:r w:rsidRPr="00870654">
          <w:rPr>
            <w:rFonts w:ascii="Times New Roman" w:hAnsi="Times New Roman" w:cs="Times New Roman"/>
            <w:sz w:val="26"/>
            <w:szCs w:val="26"/>
          </w:rPr>
          <w:t>Закон</w:t>
        </w:r>
      </w:hyperlink>
      <w:r w:rsidRPr="00870654">
        <w:rPr>
          <w:rFonts w:ascii="Times New Roman" w:hAnsi="Times New Roman" w:cs="Times New Roman"/>
          <w:sz w:val="26"/>
          <w:szCs w:val="26"/>
        </w:rP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2) </w:t>
      </w:r>
      <w:hyperlink r:id="rId20" w:history="1">
        <w:r w:rsidRPr="00870654">
          <w:rPr>
            <w:rFonts w:ascii="Times New Roman" w:hAnsi="Times New Roman" w:cs="Times New Roman"/>
            <w:sz w:val="26"/>
            <w:szCs w:val="26"/>
          </w:rPr>
          <w:t>Постановление</w:t>
        </w:r>
      </w:hyperlink>
      <w:r w:rsidRPr="00870654">
        <w:rPr>
          <w:rFonts w:ascii="Times New Roman" w:hAnsi="Times New Roman" w:cs="Times New Roman"/>
          <w:sz w:val="26"/>
          <w:szCs w:val="26"/>
        </w:rP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3) </w:t>
      </w:r>
      <w:hyperlink r:id="rId21" w:history="1">
        <w:r w:rsidRPr="00870654">
          <w:rPr>
            <w:rFonts w:ascii="Times New Roman" w:hAnsi="Times New Roman" w:cs="Times New Roman"/>
            <w:sz w:val="26"/>
            <w:szCs w:val="26"/>
          </w:rPr>
          <w:t>Закон</w:t>
        </w:r>
      </w:hyperlink>
      <w:r w:rsidRPr="00870654">
        <w:rPr>
          <w:rFonts w:ascii="Times New Roman" w:hAnsi="Times New Roman" w:cs="Times New Roman"/>
          <w:sz w:val="26"/>
          <w:szCs w:val="26"/>
        </w:rP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4) </w:t>
      </w:r>
      <w:hyperlink r:id="rId22" w:history="1">
        <w:r w:rsidRPr="00870654">
          <w:rPr>
            <w:rFonts w:ascii="Times New Roman" w:hAnsi="Times New Roman" w:cs="Times New Roman"/>
            <w:sz w:val="26"/>
            <w:szCs w:val="26"/>
          </w:rPr>
          <w:t>Постановление</w:t>
        </w:r>
      </w:hyperlink>
      <w:r w:rsidRPr="00870654">
        <w:rPr>
          <w:rFonts w:ascii="Times New Roman" w:hAnsi="Times New Roman" w:cs="Times New Roman"/>
          <w:sz w:val="26"/>
          <w:szCs w:val="26"/>
        </w:rP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5) </w:t>
      </w:r>
      <w:hyperlink r:id="rId23" w:history="1">
        <w:r w:rsidRPr="00870654">
          <w:rPr>
            <w:rFonts w:ascii="Times New Roman" w:hAnsi="Times New Roman" w:cs="Times New Roman"/>
            <w:sz w:val="26"/>
            <w:szCs w:val="26"/>
          </w:rPr>
          <w:t>статью 9</w:t>
        </w:r>
      </w:hyperlink>
      <w:r w:rsidRPr="00870654">
        <w:rPr>
          <w:rFonts w:ascii="Times New Roman" w:hAnsi="Times New Roman" w:cs="Times New Roman"/>
          <w:sz w:val="26"/>
          <w:szCs w:val="26"/>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6) </w:t>
      </w:r>
      <w:hyperlink r:id="rId24" w:history="1">
        <w:r w:rsidRPr="00870654">
          <w:rPr>
            <w:rFonts w:ascii="Times New Roman" w:hAnsi="Times New Roman" w:cs="Times New Roman"/>
            <w:sz w:val="26"/>
            <w:szCs w:val="26"/>
          </w:rPr>
          <w:t>статью 2</w:t>
        </w:r>
      </w:hyperlink>
      <w:r w:rsidRPr="00870654">
        <w:rPr>
          <w:rFonts w:ascii="Times New Roman" w:hAnsi="Times New Roman" w:cs="Times New Roman"/>
          <w:sz w:val="26"/>
          <w:szCs w:val="26"/>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7) </w:t>
      </w:r>
      <w:hyperlink r:id="rId25" w:history="1">
        <w:r w:rsidRPr="00870654">
          <w:rPr>
            <w:rFonts w:ascii="Times New Roman" w:hAnsi="Times New Roman" w:cs="Times New Roman"/>
            <w:sz w:val="26"/>
            <w:szCs w:val="26"/>
          </w:rPr>
          <w:t>статью 1</w:t>
        </w:r>
      </w:hyperlink>
      <w:r w:rsidRPr="00870654">
        <w:rPr>
          <w:rFonts w:ascii="Times New Roman" w:hAnsi="Times New Roman" w:cs="Times New Roman"/>
          <w:sz w:val="26"/>
          <w:szCs w:val="26"/>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8) </w:t>
      </w:r>
      <w:hyperlink r:id="rId26" w:history="1">
        <w:r w:rsidRPr="00870654">
          <w:rPr>
            <w:rFonts w:ascii="Times New Roman" w:hAnsi="Times New Roman" w:cs="Times New Roman"/>
            <w:sz w:val="26"/>
            <w:szCs w:val="26"/>
          </w:rPr>
          <w:t>статью 3</w:t>
        </w:r>
      </w:hyperlink>
      <w:r w:rsidRPr="00870654">
        <w:rPr>
          <w:rFonts w:ascii="Times New Roman" w:hAnsi="Times New Roman" w:cs="Times New Roman"/>
          <w:sz w:val="26"/>
          <w:szCs w:val="26"/>
        </w:rPr>
        <w:t xml:space="preserve"> Федерального закона от 2 марта 2007 года N 24-ФЗ "О внесении изменений в отдельные законодательные акты Российской Федерации в части </w:t>
      </w:r>
      <w:r w:rsidRPr="00870654">
        <w:rPr>
          <w:rFonts w:ascii="Times New Roman" w:hAnsi="Times New Roman" w:cs="Times New Roman"/>
          <w:sz w:val="26"/>
          <w:szCs w:val="26"/>
        </w:rPr>
        <w:lastRenderedPageBreak/>
        <w:t>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 xml:space="preserve">9) </w:t>
      </w:r>
      <w:hyperlink r:id="rId27" w:history="1">
        <w:r w:rsidRPr="00870654">
          <w:rPr>
            <w:rFonts w:ascii="Times New Roman" w:hAnsi="Times New Roman" w:cs="Times New Roman"/>
            <w:sz w:val="26"/>
            <w:szCs w:val="26"/>
          </w:rPr>
          <w:t>статью 1</w:t>
        </w:r>
      </w:hyperlink>
      <w:r w:rsidRPr="00870654">
        <w:rPr>
          <w:rFonts w:ascii="Times New Roman" w:hAnsi="Times New Roman" w:cs="Times New Roman"/>
          <w:sz w:val="26"/>
          <w:szCs w:val="26"/>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outlineLvl w:val="1"/>
        <w:rPr>
          <w:rFonts w:ascii="Times New Roman" w:hAnsi="Times New Roman" w:cs="Times New Roman"/>
          <w:sz w:val="26"/>
          <w:szCs w:val="26"/>
        </w:rPr>
      </w:pPr>
      <w:r w:rsidRPr="00870654">
        <w:rPr>
          <w:rFonts w:ascii="Times New Roman" w:hAnsi="Times New Roman" w:cs="Times New Roman"/>
          <w:sz w:val="26"/>
          <w:szCs w:val="26"/>
        </w:rPr>
        <w:t>Статья 20. Вступление в силу настоящего Федерального закона</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ind w:firstLine="540"/>
        <w:jc w:val="both"/>
        <w:rPr>
          <w:rFonts w:ascii="Times New Roman" w:hAnsi="Times New Roman" w:cs="Times New Roman"/>
          <w:sz w:val="26"/>
          <w:szCs w:val="26"/>
        </w:rPr>
      </w:pPr>
      <w:r w:rsidRPr="00870654">
        <w:rPr>
          <w:rFonts w:ascii="Times New Roman" w:hAnsi="Times New Roman" w:cs="Times New Roman"/>
          <w:sz w:val="26"/>
          <w:szCs w:val="26"/>
        </w:rPr>
        <w:t>Настоящий Федеральный закон вступает в силу со дня его официального опубликования.</w:t>
      </w:r>
    </w:p>
    <w:p w:rsidR="00870654" w:rsidRPr="00870654" w:rsidRDefault="00870654">
      <w:pPr>
        <w:pStyle w:val="ConsPlusNormal"/>
        <w:ind w:firstLine="540"/>
        <w:jc w:val="both"/>
        <w:rPr>
          <w:rFonts w:ascii="Times New Roman" w:hAnsi="Times New Roman" w:cs="Times New Roman"/>
          <w:sz w:val="26"/>
          <w:szCs w:val="26"/>
        </w:rPr>
      </w:pPr>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Президент</w:t>
      </w:r>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Российской Федерации</w:t>
      </w:r>
    </w:p>
    <w:p w:rsidR="00870654" w:rsidRPr="00870654" w:rsidRDefault="00870654">
      <w:pPr>
        <w:pStyle w:val="ConsPlusNormal"/>
        <w:jc w:val="right"/>
        <w:rPr>
          <w:rFonts w:ascii="Times New Roman" w:hAnsi="Times New Roman" w:cs="Times New Roman"/>
          <w:sz w:val="26"/>
          <w:szCs w:val="26"/>
        </w:rPr>
      </w:pPr>
      <w:r w:rsidRPr="00870654">
        <w:rPr>
          <w:rFonts w:ascii="Times New Roman" w:hAnsi="Times New Roman" w:cs="Times New Roman"/>
          <w:sz w:val="26"/>
          <w:szCs w:val="26"/>
        </w:rPr>
        <w:t>Д.МЕДВЕДЕВ</w:t>
      </w:r>
    </w:p>
    <w:p w:rsidR="00870654" w:rsidRPr="00870654" w:rsidRDefault="00870654">
      <w:pPr>
        <w:pStyle w:val="ConsPlusNormal"/>
        <w:rPr>
          <w:rFonts w:ascii="Times New Roman" w:hAnsi="Times New Roman" w:cs="Times New Roman"/>
          <w:sz w:val="26"/>
          <w:szCs w:val="26"/>
        </w:rPr>
      </w:pPr>
      <w:r w:rsidRPr="00870654">
        <w:rPr>
          <w:rFonts w:ascii="Times New Roman" w:hAnsi="Times New Roman" w:cs="Times New Roman"/>
          <w:sz w:val="26"/>
          <w:szCs w:val="26"/>
        </w:rPr>
        <w:t>Москва, Кремль</w:t>
      </w:r>
    </w:p>
    <w:p w:rsidR="00870654" w:rsidRPr="00870654" w:rsidRDefault="00870654">
      <w:pPr>
        <w:pStyle w:val="ConsPlusNormal"/>
        <w:rPr>
          <w:rFonts w:ascii="Times New Roman" w:hAnsi="Times New Roman" w:cs="Times New Roman"/>
          <w:sz w:val="26"/>
          <w:szCs w:val="26"/>
        </w:rPr>
      </w:pPr>
      <w:r w:rsidRPr="00870654">
        <w:rPr>
          <w:rFonts w:ascii="Times New Roman" w:hAnsi="Times New Roman" w:cs="Times New Roman"/>
          <w:sz w:val="26"/>
          <w:szCs w:val="26"/>
        </w:rPr>
        <w:t>28 декабря 2010 года</w:t>
      </w:r>
    </w:p>
    <w:p w:rsidR="00870654" w:rsidRPr="00870654" w:rsidRDefault="00870654">
      <w:pPr>
        <w:pStyle w:val="ConsPlusNormal"/>
        <w:rPr>
          <w:rFonts w:ascii="Times New Roman" w:hAnsi="Times New Roman" w:cs="Times New Roman"/>
          <w:sz w:val="26"/>
          <w:szCs w:val="26"/>
        </w:rPr>
      </w:pPr>
      <w:r w:rsidRPr="00870654">
        <w:rPr>
          <w:rFonts w:ascii="Times New Roman" w:hAnsi="Times New Roman" w:cs="Times New Roman"/>
          <w:sz w:val="26"/>
          <w:szCs w:val="26"/>
        </w:rPr>
        <w:t>N 390-ФЗ</w:t>
      </w:r>
    </w:p>
    <w:p w:rsidR="00870654" w:rsidRPr="00870654" w:rsidRDefault="00870654">
      <w:pPr>
        <w:pStyle w:val="ConsPlusNormal"/>
        <w:rPr>
          <w:rFonts w:ascii="Times New Roman" w:hAnsi="Times New Roman" w:cs="Times New Roman"/>
          <w:sz w:val="26"/>
          <w:szCs w:val="26"/>
        </w:rPr>
      </w:pPr>
    </w:p>
    <w:p w:rsidR="00870654" w:rsidRPr="00870654" w:rsidRDefault="00870654">
      <w:pPr>
        <w:pStyle w:val="ConsPlusNormal"/>
        <w:rPr>
          <w:rFonts w:ascii="Times New Roman" w:hAnsi="Times New Roman" w:cs="Times New Roman"/>
          <w:sz w:val="26"/>
          <w:szCs w:val="26"/>
        </w:rPr>
      </w:pPr>
    </w:p>
    <w:p w:rsidR="009C2F94" w:rsidRPr="00870654" w:rsidRDefault="009C2F94">
      <w:pPr>
        <w:rPr>
          <w:rFonts w:ascii="Times New Roman" w:hAnsi="Times New Roman" w:cs="Times New Roman"/>
          <w:sz w:val="26"/>
          <w:szCs w:val="26"/>
        </w:rPr>
      </w:pPr>
    </w:p>
    <w:sectPr w:rsidR="009C2F94" w:rsidRPr="00870654" w:rsidSect="00E94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54"/>
    <w:rsid w:val="00870654"/>
    <w:rsid w:val="009C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0D529-F38C-4209-A753-136F7E82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6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06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06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0F761591E04A5F917DA41BF51F1768B5D062CA498A1B482614BC3461VDs1L" TargetMode="External"/><Relationship Id="rId13" Type="http://schemas.openxmlformats.org/officeDocument/2006/relationships/hyperlink" Target="consultantplus://offline/ref=710F761591E04A5F917DA41BF51F1768B6D664CE40821B482614BC3461D1E42CD98E0F737C42CE3AVBs4L" TargetMode="External"/><Relationship Id="rId18" Type="http://schemas.openxmlformats.org/officeDocument/2006/relationships/hyperlink" Target="consultantplus://offline/ref=710F761591E04A5F917DA41BF51F1768B6D664CE40821B482614BC3461D1E42CD98E0F737C42CF3AVBs0L" TargetMode="External"/><Relationship Id="rId26" Type="http://schemas.openxmlformats.org/officeDocument/2006/relationships/hyperlink" Target="consultantplus://offline/ref=710F761591E04A5F917DA41BF51F1768B2D264C5408146422E4DB03666DEBB3BDEC703727C42CFV3sFL" TargetMode="External"/><Relationship Id="rId3" Type="http://schemas.openxmlformats.org/officeDocument/2006/relationships/webSettings" Target="webSettings.xml"/><Relationship Id="rId21" Type="http://schemas.openxmlformats.org/officeDocument/2006/relationships/hyperlink" Target="consultantplus://offline/ref=710F761591E04A5F917DA41BF51F1768B6D26BCA43DC4C4A7741B2V3s1L" TargetMode="External"/><Relationship Id="rId7" Type="http://schemas.openxmlformats.org/officeDocument/2006/relationships/hyperlink" Target="consultantplus://offline/ref=710F761591E04A5F917DA41BF51F1768B6D963CA4E831B482614BC3461D1E42CD98E0F737C42CE3BVBs6L" TargetMode="External"/><Relationship Id="rId12" Type="http://schemas.openxmlformats.org/officeDocument/2006/relationships/hyperlink" Target="consultantplus://offline/ref=710F761591E04A5F917DA41BF51F1768B6D664CE40821B482614BC3461D1E42CD98E0F737C42CE39VBs7L" TargetMode="External"/><Relationship Id="rId17" Type="http://schemas.openxmlformats.org/officeDocument/2006/relationships/hyperlink" Target="consultantplus://offline/ref=710F761591E04A5F917DA41BF51F1768B6D664CE40821B482614BC3461D1E42CD98E0F737C42CE32VBs4L" TargetMode="External"/><Relationship Id="rId25" Type="http://schemas.openxmlformats.org/officeDocument/2006/relationships/hyperlink" Target="consultantplus://offline/ref=710F761591E04A5F917DA41BF51F1768B1D165C94E8146422E4DB03666DEBB3BDEC703727C42CEV3s2L" TargetMode="External"/><Relationship Id="rId2" Type="http://schemas.openxmlformats.org/officeDocument/2006/relationships/settings" Target="settings.xml"/><Relationship Id="rId16" Type="http://schemas.openxmlformats.org/officeDocument/2006/relationships/hyperlink" Target="consultantplus://offline/ref=710F761591E04A5F917DA41BF51F1768B6D864C5418F1B482614BC3461D1E42CD98E0F737C42CE32VBs5L" TargetMode="External"/><Relationship Id="rId20" Type="http://schemas.openxmlformats.org/officeDocument/2006/relationships/hyperlink" Target="consultantplus://offline/ref=710F761591E04A5F917DAD02F21F1768B5D260CB4A8F1B482614BC3461VDs1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0F761591E04A5F917DA41BF51F1768B5D865C943DC4C4A7741B2V3s1L" TargetMode="External"/><Relationship Id="rId11" Type="http://schemas.openxmlformats.org/officeDocument/2006/relationships/hyperlink" Target="consultantplus://offline/ref=710F761591E04A5F917DA41BF51F1768B5D865C943DC4C4A7741B2V3s1L" TargetMode="External"/><Relationship Id="rId24" Type="http://schemas.openxmlformats.org/officeDocument/2006/relationships/hyperlink" Target="consultantplus://offline/ref=710F761591E04A5F917DA41BF51F1768B2D263CF498146422E4DB03666DEBB3BDEC703727C42CFV3sBL" TargetMode="External"/><Relationship Id="rId5" Type="http://schemas.openxmlformats.org/officeDocument/2006/relationships/hyperlink" Target="consultantplus://offline/ref=710F761591E04A5F917DA41BF51F1768B6D963CA4E831B482614BC3461D1E42CD98E0F737C42CE3BVBs6L" TargetMode="External"/><Relationship Id="rId15" Type="http://schemas.openxmlformats.org/officeDocument/2006/relationships/hyperlink" Target="consultantplus://offline/ref=710F761591E04A5F917DA41BF51F1768B6D664CE40821B482614BC3461D1E42CD98E0F737C42CF38VBs6L" TargetMode="External"/><Relationship Id="rId23" Type="http://schemas.openxmlformats.org/officeDocument/2006/relationships/hyperlink" Target="consultantplus://offline/ref=710F761591E04A5F917DA41BF51F1768BED062CA4B8146422E4DB03666DEBB3BDEC703727C42CFV3s2L" TargetMode="External"/><Relationship Id="rId28" Type="http://schemas.openxmlformats.org/officeDocument/2006/relationships/fontTable" Target="fontTable.xml"/><Relationship Id="rId10" Type="http://schemas.openxmlformats.org/officeDocument/2006/relationships/hyperlink" Target="consultantplus://offline/ref=710F761591E04A5F917DA41BF51F1768B5D865C943DC4C4A7741B2V3s1L" TargetMode="External"/><Relationship Id="rId19" Type="http://schemas.openxmlformats.org/officeDocument/2006/relationships/hyperlink" Target="consultantplus://offline/ref=710F761591E04A5F917DA41BF51F1768B0D76BCE4A8146422E4DB036V6s6L" TargetMode="External"/><Relationship Id="rId4" Type="http://schemas.openxmlformats.org/officeDocument/2006/relationships/hyperlink" Target="consultantplus://offline/ref=710F761591E04A5F917DA41BF51F1768B6D864C5418F1B482614BC3461D1E42CD98E0F737C42CE32VBs5L" TargetMode="External"/><Relationship Id="rId9" Type="http://schemas.openxmlformats.org/officeDocument/2006/relationships/hyperlink" Target="consultantplus://offline/ref=710F761591E04A5F917DA41BF51F1768B5D865C943DC4C4A7741B2V3s1L" TargetMode="External"/><Relationship Id="rId14" Type="http://schemas.openxmlformats.org/officeDocument/2006/relationships/hyperlink" Target="consultantplus://offline/ref=710F761591E04A5F917DA41BF51F1768B5D067CF488A1B482614BC3461D1E42CD98E0F737C42CE39VBs4L" TargetMode="External"/><Relationship Id="rId22" Type="http://schemas.openxmlformats.org/officeDocument/2006/relationships/hyperlink" Target="consultantplus://offline/ref=710F761591E04A5F917DA41BF51F1768B6D26BC943DC4C4A7741B2V3s1L" TargetMode="External"/><Relationship Id="rId27" Type="http://schemas.openxmlformats.org/officeDocument/2006/relationships/hyperlink" Target="consultantplus://offline/ref=710F761591E04A5F917DA41BF51F1768BED062CC4E8146422E4DB03666DEBB3BDEC703727C42CEV3s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3455</Words>
  <Characters>19699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2016-10-27T11:44:00Z</dcterms:created>
  <dcterms:modified xsi:type="dcterms:W3CDTF">2016-10-27T11:44:00Z</dcterms:modified>
</cp:coreProperties>
</file>