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C22" w:rsidRDefault="00CE7C22" w:rsidP="00CE7C22">
      <w:pPr>
        <w:spacing w:line="240" w:lineRule="exact"/>
        <w:ind w:left="0"/>
        <w:jc w:val="center"/>
        <w:rPr>
          <w:rFonts w:ascii="Times New Roman" w:eastAsia="Calibri" w:hAnsi="Times New Roman" w:cs="Times New Roman"/>
          <w:b/>
          <w:spacing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spacing w:val="0"/>
          <w:sz w:val="28"/>
          <w:szCs w:val="28"/>
          <w:lang w:eastAsia="en-US" w:bidi="ar-SA"/>
        </w:rPr>
        <w:t>1</w:t>
      </w:r>
      <w:r w:rsidR="007C7E35">
        <w:rPr>
          <w:rFonts w:ascii="Times New Roman" w:eastAsia="Calibri" w:hAnsi="Times New Roman" w:cs="Times New Roman"/>
          <w:b/>
          <w:spacing w:val="0"/>
          <w:sz w:val="28"/>
          <w:szCs w:val="28"/>
          <w:lang w:eastAsia="en-US" w:bidi="ar-SA"/>
        </w:rPr>
        <w:t>8</w:t>
      </w:r>
      <w:r>
        <w:rPr>
          <w:rFonts w:ascii="Times New Roman" w:eastAsia="Calibri" w:hAnsi="Times New Roman" w:cs="Times New Roman"/>
          <w:b/>
          <w:spacing w:val="0"/>
          <w:sz w:val="28"/>
          <w:szCs w:val="28"/>
          <w:lang w:eastAsia="en-US" w:bidi="ar-SA"/>
        </w:rPr>
        <w:t xml:space="preserve"> октября </w:t>
      </w:r>
      <w:r w:rsidR="00690C21">
        <w:rPr>
          <w:rFonts w:ascii="Times New Roman" w:eastAsia="Calibri" w:hAnsi="Times New Roman" w:cs="Times New Roman"/>
          <w:b/>
          <w:spacing w:val="0"/>
          <w:sz w:val="28"/>
          <w:szCs w:val="28"/>
          <w:lang w:eastAsia="en-US" w:bidi="ar-SA"/>
        </w:rPr>
        <w:t xml:space="preserve">2017 года </w:t>
      </w:r>
      <w:r w:rsidR="00690C21" w:rsidRPr="00690C21">
        <w:rPr>
          <w:rFonts w:ascii="Times New Roman" w:eastAsia="Calibri" w:hAnsi="Times New Roman" w:cs="Times New Roman"/>
          <w:b/>
          <w:spacing w:val="0"/>
          <w:sz w:val="28"/>
          <w:szCs w:val="28"/>
          <w:lang w:eastAsia="en-US" w:bidi="ar-SA"/>
        </w:rPr>
        <w:t xml:space="preserve">Федеральная служба по надзору в сфере образования и науки проводит национальное исследование </w:t>
      </w:r>
      <w:r w:rsidR="00690C21">
        <w:rPr>
          <w:rFonts w:ascii="Times New Roman" w:eastAsia="Calibri" w:hAnsi="Times New Roman" w:cs="Times New Roman"/>
          <w:b/>
          <w:spacing w:val="0"/>
          <w:sz w:val="28"/>
          <w:szCs w:val="28"/>
          <w:lang w:eastAsia="en-US" w:bidi="ar-SA"/>
        </w:rPr>
        <w:t>качества образования по предметам</w:t>
      </w:r>
      <w:r w:rsidR="00690C21" w:rsidRPr="00690C21">
        <w:rPr>
          <w:rFonts w:ascii="Times New Roman" w:eastAsia="Calibri" w:hAnsi="Times New Roman" w:cs="Times New Roman"/>
          <w:b/>
          <w:spacing w:val="0"/>
          <w:sz w:val="28"/>
          <w:szCs w:val="28"/>
          <w:lang w:eastAsia="en-US" w:bidi="ar-SA"/>
        </w:rPr>
        <w:t xml:space="preserve"> «</w:t>
      </w:r>
      <w:r w:rsidR="00690C21">
        <w:rPr>
          <w:rFonts w:ascii="Times New Roman" w:eastAsia="Calibri" w:hAnsi="Times New Roman" w:cs="Times New Roman"/>
          <w:b/>
          <w:spacing w:val="0"/>
          <w:sz w:val="28"/>
          <w:szCs w:val="28"/>
          <w:lang w:eastAsia="en-US" w:bidi="ar-SA"/>
        </w:rPr>
        <w:t>Биология</w:t>
      </w:r>
      <w:r w:rsidR="00690C21" w:rsidRPr="00690C21">
        <w:rPr>
          <w:rFonts w:ascii="Times New Roman" w:eastAsia="Calibri" w:hAnsi="Times New Roman" w:cs="Times New Roman"/>
          <w:b/>
          <w:spacing w:val="0"/>
          <w:sz w:val="28"/>
          <w:szCs w:val="28"/>
          <w:lang w:eastAsia="en-US" w:bidi="ar-SA"/>
        </w:rPr>
        <w:t xml:space="preserve">» </w:t>
      </w:r>
      <w:r w:rsidR="00690C21">
        <w:rPr>
          <w:rFonts w:ascii="Times New Roman" w:eastAsia="Calibri" w:hAnsi="Times New Roman" w:cs="Times New Roman"/>
          <w:b/>
          <w:spacing w:val="0"/>
          <w:sz w:val="28"/>
          <w:szCs w:val="28"/>
          <w:lang w:eastAsia="en-US" w:bidi="ar-SA"/>
        </w:rPr>
        <w:t xml:space="preserve">и «Химия» </w:t>
      </w:r>
      <w:r w:rsidR="00690C21" w:rsidRPr="00690C21">
        <w:rPr>
          <w:rFonts w:ascii="Times New Roman" w:eastAsia="Calibri" w:hAnsi="Times New Roman" w:cs="Times New Roman"/>
          <w:b/>
          <w:spacing w:val="0"/>
          <w:sz w:val="28"/>
          <w:szCs w:val="28"/>
          <w:lang w:eastAsia="en-US" w:bidi="ar-SA"/>
        </w:rPr>
        <w:t xml:space="preserve">для учащихся </w:t>
      </w:r>
      <w:r w:rsidR="007C7E35" w:rsidRPr="00690C21">
        <w:rPr>
          <w:rFonts w:ascii="Times New Roman" w:eastAsia="Calibri" w:hAnsi="Times New Roman" w:cs="Times New Roman"/>
          <w:b/>
          <w:spacing w:val="0"/>
          <w:sz w:val="28"/>
          <w:szCs w:val="28"/>
          <w:lang w:eastAsia="en-US" w:bidi="ar-SA"/>
        </w:rPr>
        <w:t>об</w:t>
      </w:r>
      <w:r w:rsidRPr="00690C21">
        <w:rPr>
          <w:rFonts w:ascii="Times New Roman" w:eastAsia="Calibri" w:hAnsi="Times New Roman" w:cs="Times New Roman"/>
          <w:b/>
          <w:spacing w:val="0"/>
          <w:sz w:val="28"/>
          <w:szCs w:val="28"/>
          <w:lang w:eastAsia="en-US" w:bidi="ar-SA"/>
        </w:rPr>
        <w:t>уча</w:t>
      </w:r>
      <w:r w:rsidR="007C7E35" w:rsidRPr="00690C21">
        <w:rPr>
          <w:rFonts w:ascii="Times New Roman" w:eastAsia="Calibri" w:hAnsi="Times New Roman" w:cs="Times New Roman"/>
          <w:b/>
          <w:spacing w:val="0"/>
          <w:sz w:val="28"/>
          <w:szCs w:val="28"/>
          <w:lang w:eastAsia="en-US" w:bidi="ar-SA"/>
        </w:rPr>
        <w:t>ю</w:t>
      </w:r>
      <w:r w:rsidRPr="00690C21">
        <w:rPr>
          <w:rFonts w:ascii="Times New Roman" w:eastAsia="Calibri" w:hAnsi="Times New Roman" w:cs="Times New Roman"/>
          <w:b/>
          <w:spacing w:val="0"/>
          <w:sz w:val="28"/>
          <w:szCs w:val="28"/>
          <w:lang w:eastAsia="en-US" w:bidi="ar-SA"/>
        </w:rPr>
        <w:t>щиеся</w:t>
      </w:r>
      <w:r>
        <w:rPr>
          <w:rFonts w:ascii="Times New Roman" w:eastAsia="Calibri" w:hAnsi="Times New Roman" w:cs="Times New Roman"/>
          <w:b/>
          <w:spacing w:val="0"/>
          <w:sz w:val="28"/>
          <w:szCs w:val="28"/>
          <w:lang w:eastAsia="en-US" w:bidi="ar-SA"/>
        </w:rPr>
        <w:t xml:space="preserve"> </w:t>
      </w:r>
      <w:r w:rsidR="007C7E35">
        <w:rPr>
          <w:rFonts w:ascii="Times New Roman" w:eastAsia="Calibri" w:hAnsi="Times New Roman" w:cs="Times New Roman"/>
          <w:b/>
          <w:spacing w:val="0"/>
          <w:sz w:val="28"/>
          <w:szCs w:val="28"/>
          <w:lang w:eastAsia="en-US" w:bidi="ar-SA"/>
        </w:rPr>
        <w:t>10</w:t>
      </w:r>
      <w:r>
        <w:rPr>
          <w:rFonts w:ascii="Times New Roman" w:eastAsia="Calibri" w:hAnsi="Times New Roman" w:cs="Times New Roman"/>
          <w:b/>
          <w:spacing w:val="0"/>
          <w:sz w:val="28"/>
          <w:szCs w:val="28"/>
          <w:lang w:eastAsia="en-US" w:bidi="ar-SA"/>
        </w:rPr>
        <w:t xml:space="preserve"> классов</w:t>
      </w:r>
      <w:r w:rsidR="007C7E35">
        <w:rPr>
          <w:rFonts w:ascii="Times New Roman" w:eastAsia="Calibri" w:hAnsi="Times New Roman" w:cs="Times New Roman"/>
          <w:b/>
          <w:spacing w:val="0"/>
          <w:sz w:val="28"/>
          <w:szCs w:val="28"/>
          <w:lang w:eastAsia="en-US" w:bidi="ar-SA"/>
        </w:rPr>
        <w:t xml:space="preserve"> </w:t>
      </w:r>
    </w:p>
    <w:p w:rsidR="00CE7C22" w:rsidRPr="00BD6E11" w:rsidRDefault="00CE7C22" w:rsidP="00CE7C22">
      <w:pPr>
        <w:ind w:left="0"/>
        <w:jc w:val="center"/>
        <w:rPr>
          <w:rFonts w:ascii="Times New Roman" w:eastAsia="Calibri" w:hAnsi="Times New Roman" w:cs="Times New Roman"/>
          <w:b/>
          <w:spacing w:val="0"/>
          <w:sz w:val="28"/>
          <w:szCs w:val="28"/>
          <w:lang w:eastAsia="en-US" w:bidi="ar-SA"/>
        </w:rPr>
      </w:pPr>
    </w:p>
    <w:p w:rsidR="00690C21" w:rsidRPr="00690C21" w:rsidRDefault="00690C21" w:rsidP="00690C21">
      <w:pPr>
        <w:ind w:left="0" w:firstLine="720"/>
        <w:jc w:val="both"/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</w:pPr>
      <w:r w:rsidRPr="00690C21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Национальные исследования качества образования (НИКО) – это общероссийская программа по оценке качества среднего образования, начатая в 2014 году по инициативе </w:t>
      </w:r>
      <w:proofErr w:type="spellStart"/>
      <w:r w:rsidRPr="00690C21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Рособрнадзора</w:t>
      </w:r>
      <w:proofErr w:type="spellEnd"/>
      <w:r w:rsidRPr="00690C21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. Исследования проводятся в целях развития единого образовательного пространства в 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Российской Федерации</w:t>
      </w:r>
      <w:r w:rsidRPr="00690C21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, совершенствования общероссийской системы оценки качества образования, получения объективной картины знаний учащихся, выявления имеющихся пробелов в знаниях школьников. </w:t>
      </w:r>
    </w:p>
    <w:p w:rsidR="00690C21" w:rsidRDefault="00690C21" w:rsidP="00CC087D">
      <w:pPr>
        <w:ind w:left="0" w:firstLine="720"/>
        <w:jc w:val="both"/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</w:pPr>
      <w:r w:rsidRPr="00690C21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Цель исследования – изучить различные аспекты подготовки по </w:t>
      </w:r>
      <w:r w:rsidR="00A83DE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биологии и химии</w:t>
      </w:r>
      <w:r w:rsidRPr="00690C21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в школах России</w:t>
      </w:r>
      <w:r w:rsidR="0030748C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.</w:t>
      </w:r>
      <w:bookmarkStart w:id="0" w:name="_GoBack"/>
      <w:bookmarkEnd w:id="0"/>
      <w:r w:rsidRPr="00690C21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Мероприятия НИКО проводятся по</w:t>
      </w:r>
      <w:r w:rsidRPr="00DE6A24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выбор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ке образовательных организаций ф</w:t>
      </w:r>
      <w:r w:rsidRPr="00DE6A24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едеральным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организатором</w:t>
      </w:r>
      <w:r w:rsidRPr="00DE6A24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.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</w:t>
      </w:r>
      <w:r w:rsidR="00922361" w:rsidRPr="00922361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В НИКО участвую</w:t>
      </w:r>
      <w:r w:rsidR="00CC087D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т школы из большинства регионов </w:t>
      </w:r>
      <w:r w:rsidR="00922361" w:rsidRPr="00922361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страны.</w:t>
      </w:r>
    </w:p>
    <w:p w:rsidR="00922361" w:rsidRDefault="00CE7C22" w:rsidP="00922361">
      <w:pPr>
        <w:ind w:left="0" w:firstLine="720"/>
        <w:jc w:val="both"/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В </w:t>
      </w:r>
      <w:r w:rsidR="007C7E35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НИКО 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в Ставропольском крае </w:t>
      </w:r>
      <w:r w:rsidR="00CC087D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в 2017 году </w:t>
      </w:r>
      <w:r w:rsidR="00922361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приму</w:t>
      </w:r>
      <w:r w:rsidR="007C7E35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т 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участие </w:t>
      </w:r>
      <w:r w:rsidR="00922361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около 1000 </w:t>
      </w:r>
      <w:proofErr w:type="gramStart"/>
      <w:r w:rsidR="00922361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обучающихся</w:t>
      </w:r>
      <w:proofErr w:type="gramEnd"/>
      <w:r w:rsidR="00922361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из 41 общеобразовательной организации</w:t>
      </w:r>
      <w:r w:rsidR="007C7E35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края.</w:t>
      </w:r>
    </w:p>
    <w:p w:rsidR="00690C21" w:rsidRPr="00690C21" w:rsidRDefault="00922361" w:rsidP="00922361">
      <w:pPr>
        <w:ind w:left="0" w:firstLine="720"/>
        <w:jc w:val="both"/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</w:pPr>
      <w:r w:rsidRPr="00922361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Исследования включают написание школьниками диагностической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</w:t>
      </w:r>
      <w:r w:rsidRPr="00922361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работы, анкетирование уча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стников, их учителей и организа</w:t>
      </w:r>
      <w:r w:rsidR="004A45BF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торов, </w:t>
      </w:r>
      <w:r w:rsidR="004A45BF" w:rsidRPr="00922361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а также </w:t>
      </w:r>
      <w:r w:rsidRPr="00922361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сбор и анализ широкого спектра контекстных данных.</w:t>
      </w:r>
    </w:p>
    <w:p w:rsidR="00CC087D" w:rsidRDefault="00CC087D" w:rsidP="00CC087D">
      <w:pPr>
        <w:ind w:left="0" w:firstLine="720"/>
        <w:jc w:val="both"/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</w:pPr>
      <w:r w:rsidRPr="00CC087D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Результаты исследований использ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уются для совершенствования пе</w:t>
      </w:r>
      <w:r w:rsidRPr="00CC087D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дагогического образования, в ра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боте региональных институтов по</w:t>
      </w:r>
      <w:r w:rsidRPr="00CC087D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вышения квалификации и при необходимости для корректировки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</w:t>
      </w:r>
      <w:r w:rsidRPr="00CC087D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образовательных программ. Не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предусмотрено использование ре</w:t>
      </w:r>
      <w:r w:rsidRPr="00CC087D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зультатов НИКО для оценки деят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ельности учителей, школ, муници</w:t>
      </w:r>
      <w:r w:rsidRPr="00CC087D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пальных и региональных органов управления образованием.</w:t>
      </w:r>
    </w:p>
    <w:p w:rsidR="00690C21" w:rsidRPr="00690C21" w:rsidRDefault="00CC087D" w:rsidP="00CC087D">
      <w:pPr>
        <w:ind w:left="0" w:firstLine="720"/>
        <w:jc w:val="both"/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</w:pPr>
      <w:r w:rsidRPr="00CC087D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За прошедшее время было проведено шесть НИКО, в 2017-2019 годах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</w:t>
      </w:r>
      <w:r w:rsidRPr="00CC087D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запланировано проведение еще пяти исследований.</w:t>
      </w:r>
    </w:p>
    <w:p w:rsidR="00690C21" w:rsidRPr="00690C21" w:rsidRDefault="00690C21" w:rsidP="00690C21">
      <w:pPr>
        <w:ind w:left="0" w:firstLine="720"/>
        <w:jc w:val="both"/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</w:pPr>
    </w:p>
    <w:p w:rsidR="009C56A8" w:rsidRDefault="009C56A8" w:rsidP="004D4AA8">
      <w:pPr>
        <w:ind w:left="0" w:firstLine="835"/>
        <w:jc w:val="both"/>
      </w:pPr>
    </w:p>
    <w:sectPr w:rsidR="009C5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01"/>
    <w:rsid w:val="000536D7"/>
    <w:rsid w:val="00074901"/>
    <w:rsid w:val="0030748C"/>
    <w:rsid w:val="004A45BF"/>
    <w:rsid w:val="004D4AA8"/>
    <w:rsid w:val="00690C21"/>
    <w:rsid w:val="006E6DC0"/>
    <w:rsid w:val="00776874"/>
    <w:rsid w:val="007C7E35"/>
    <w:rsid w:val="00922361"/>
    <w:rsid w:val="009C56A8"/>
    <w:rsid w:val="00A83DE7"/>
    <w:rsid w:val="00CC087D"/>
    <w:rsid w:val="00CE7C22"/>
    <w:rsid w:val="00DE6A24"/>
    <w:rsid w:val="00FE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22"/>
    <w:pPr>
      <w:spacing w:after="0" w:line="240" w:lineRule="auto"/>
      <w:ind w:left="835"/>
    </w:pPr>
    <w:rPr>
      <w:rFonts w:ascii="Arial" w:eastAsia="Times New Roman" w:hAnsi="Arial" w:cs="Arial"/>
      <w:spacing w:val="-5"/>
      <w:sz w:val="20"/>
      <w:szCs w:val="20"/>
      <w:lang w:eastAsia="ru-RU" w:bidi="mn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B19"/>
    <w:rPr>
      <w:rFonts w:ascii="Tahoma" w:hAnsi="Tahoma" w:cs="Tahoma"/>
      <w:sz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B19"/>
    <w:rPr>
      <w:rFonts w:ascii="Tahoma" w:eastAsia="Times New Roman" w:hAnsi="Tahoma" w:cs="Tahoma"/>
      <w:spacing w:val="-5"/>
      <w:sz w:val="16"/>
      <w:szCs w:val="20"/>
      <w:lang w:eastAsia="ru-RU" w:bidi="mn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22"/>
    <w:pPr>
      <w:spacing w:after="0" w:line="240" w:lineRule="auto"/>
      <w:ind w:left="835"/>
    </w:pPr>
    <w:rPr>
      <w:rFonts w:ascii="Arial" w:eastAsia="Times New Roman" w:hAnsi="Arial" w:cs="Arial"/>
      <w:spacing w:val="-5"/>
      <w:sz w:val="20"/>
      <w:szCs w:val="20"/>
      <w:lang w:eastAsia="ru-RU" w:bidi="mn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B19"/>
    <w:rPr>
      <w:rFonts w:ascii="Tahoma" w:hAnsi="Tahoma" w:cs="Tahoma"/>
      <w:sz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B19"/>
    <w:rPr>
      <w:rFonts w:ascii="Tahoma" w:eastAsia="Times New Roman" w:hAnsi="Tahoma" w:cs="Tahoma"/>
      <w:spacing w:val="-5"/>
      <w:sz w:val="16"/>
      <w:szCs w:val="20"/>
      <w:lang w:eastAsia="ru-RU" w:bidi="mn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Живолупов</dc:creator>
  <cp:keywords/>
  <dc:description/>
  <cp:lastModifiedBy>Е.А. Живолупов</cp:lastModifiedBy>
  <cp:revision>6</cp:revision>
  <cp:lastPrinted>2017-10-12T05:15:00Z</cp:lastPrinted>
  <dcterms:created xsi:type="dcterms:W3CDTF">2017-10-12T05:06:00Z</dcterms:created>
  <dcterms:modified xsi:type="dcterms:W3CDTF">2017-10-17T09:46:00Z</dcterms:modified>
</cp:coreProperties>
</file>