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3F" w:rsidRPr="00100472" w:rsidRDefault="004B3ECF" w:rsidP="0037593F">
      <w:pPr>
        <w:pStyle w:val="a5"/>
        <w:spacing w:line="240" w:lineRule="exac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B252A">
        <w:rPr>
          <w:sz w:val="32"/>
          <w:szCs w:val="32"/>
        </w:rPr>
        <w:tab/>
      </w:r>
      <w:r w:rsidR="004B252A">
        <w:rPr>
          <w:sz w:val="32"/>
          <w:szCs w:val="32"/>
        </w:rPr>
        <w:tab/>
      </w:r>
      <w:r w:rsidR="004B252A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</w:r>
      <w:r w:rsidR="0037593F">
        <w:rPr>
          <w:sz w:val="32"/>
          <w:szCs w:val="32"/>
        </w:rPr>
        <w:tab/>
        <w:t xml:space="preserve"> </w:t>
      </w:r>
      <w:r w:rsidR="0037593F" w:rsidRPr="00100472">
        <w:rPr>
          <w:sz w:val="28"/>
          <w:szCs w:val="28"/>
        </w:rPr>
        <w:t>УТВЕРЖДАЮ:</w:t>
      </w:r>
    </w:p>
    <w:p w:rsidR="0037593F" w:rsidRPr="00100472" w:rsidRDefault="0037593F" w:rsidP="0037593F">
      <w:pPr>
        <w:pStyle w:val="a5"/>
        <w:spacing w:line="240" w:lineRule="exact"/>
        <w:rPr>
          <w:sz w:val="28"/>
          <w:szCs w:val="28"/>
        </w:rPr>
      </w:pPr>
      <w:r w:rsidRPr="00100472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00472">
        <w:rPr>
          <w:sz w:val="28"/>
          <w:szCs w:val="28"/>
        </w:rPr>
        <w:t xml:space="preserve">  заведующая </w:t>
      </w:r>
      <w:proofErr w:type="gramStart"/>
      <w:r w:rsidRPr="00100472">
        <w:rPr>
          <w:sz w:val="28"/>
          <w:szCs w:val="28"/>
        </w:rPr>
        <w:t>районным</w:t>
      </w:r>
      <w:proofErr w:type="gramEnd"/>
      <w:r w:rsidRPr="00100472">
        <w:rPr>
          <w:sz w:val="28"/>
          <w:szCs w:val="28"/>
        </w:rPr>
        <w:t xml:space="preserve"> </w:t>
      </w:r>
    </w:p>
    <w:p w:rsidR="0037593F" w:rsidRPr="00100472" w:rsidRDefault="0037593F" w:rsidP="0037593F">
      <w:pPr>
        <w:pStyle w:val="a5"/>
        <w:spacing w:line="240" w:lineRule="exact"/>
        <w:rPr>
          <w:sz w:val="28"/>
          <w:szCs w:val="28"/>
        </w:rPr>
      </w:pPr>
      <w:r w:rsidRPr="0010047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100472">
        <w:rPr>
          <w:sz w:val="28"/>
          <w:szCs w:val="28"/>
        </w:rPr>
        <w:t xml:space="preserve">  методическим кабинетом</w:t>
      </w:r>
    </w:p>
    <w:p w:rsidR="0037593F" w:rsidRPr="00100472" w:rsidRDefault="0037593F" w:rsidP="0037593F">
      <w:pPr>
        <w:pStyle w:val="a5"/>
        <w:spacing w:line="240" w:lineRule="exact"/>
        <w:rPr>
          <w:sz w:val="28"/>
          <w:szCs w:val="28"/>
        </w:rPr>
      </w:pPr>
      <w:r w:rsidRPr="0010047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00472">
        <w:rPr>
          <w:sz w:val="28"/>
          <w:szCs w:val="28"/>
        </w:rPr>
        <w:t xml:space="preserve">  отдела образования </w:t>
      </w:r>
    </w:p>
    <w:p w:rsidR="0037593F" w:rsidRPr="00100472" w:rsidRDefault="0037593F" w:rsidP="0037593F">
      <w:pPr>
        <w:pStyle w:val="a5"/>
        <w:spacing w:line="240" w:lineRule="exact"/>
        <w:rPr>
          <w:sz w:val="28"/>
          <w:szCs w:val="28"/>
        </w:rPr>
      </w:pPr>
      <w:r w:rsidRPr="0010047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00472">
        <w:rPr>
          <w:sz w:val="28"/>
          <w:szCs w:val="28"/>
        </w:rPr>
        <w:t xml:space="preserve">администрации Грачевского </w:t>
      </w:r>
    </w:p>
    <w:p w:rsidR="0037593F" w:rsidRPr="00100472" w:rsidRDefault="0037593F" w:rsidP="0037593F">
      <w:pPr>
        <w:pStyle w:val="a5"/>
        <w:spacing w:line="240" w:lineRule="exact"/>
        <w:rPr>
          <w:sz w:val="28"/>
          <w:szCs w:val="28"/>
        </w:rPr>
      </w:pPr>
      <w:r w:rsidRPr="0010047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100472">
        <w:rPr>
          <w:sz w:val="28"/>
          <w:szCs w:val="28"/>
        </w:rPr>
        <w:t xml:space="preserve">муниципального района </w:t>
      </w:r>
    </w:p>
    <w:p w:rsidR="0037593F" w:rsidRPr="00100472" w:rsidRDefault="0037593F" w:rsidP="0037593F">
      <w:pPr>
        <w:pStyle w:val="a5"/>
        <w:spacing w:line="240" w:lineRule="exact"/>
        <w:rPr>
          <w:sz w:val="28"/>
          <w:szCs w:val="28"/>
        </w:rPr>
      </w:pPr>
      <w:r w:rsidRPr="0010047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Pr="00100472">
        <w:rPr>
          <w:sz w:val="28"/>
          <w:szCs w:val="28"/>
        </w:rPr>
        <w:t xml:space="preserve">Т.И. Кудрявцева </w:t>
      </w:r>
    </w:p>
    <w:p w:rsidR="00584AA4" w:rsidRDefault="004B25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84AA4">
        <w:rPr>
          <w:rFonts w:ascii="Times New Roman" w:hAnsi="Times New Roman" w:cs="Times New Roman"/>
          <w:sz w:val="32"/>
          <w:szCs w:val="32"/>
        </w:rPr>
        <w:tab/>
      </w:r>
      <w:r w:rsidR="00584AA4">
        <w:rPr>
          <w:rFonts w:ascii="Times New Roman" w:hAnsi="Times New Roman" w:cs="Times New Roman"/>
          <w:sz w:val="32"/>
          <w:szCs w:val="32"/>
        </w:rPr>
        <w:tab/>
      </w:r>
      <w:r w:rsidR="00584AA4">
        <w:rPr>
          <w:rFonts w:ascii="Times New Roman" w:hAnsi="Times New Roman" w:cs="Times New Roman"/>
          <w:sz w:val="32"/>
          <w:szCs w:val="32"/>
        </w:rPr>
        <w:tab/>
      </w:r>
      <w:r w:rsidR="00584AA4">
        <w:rPr>
          <w:rFonts w:ascii="Times New Roman" w:hAnsi="Times New Roman" w:cs="Times New Roman"/>
          <w:sz w:val="32"/>
          <w:szCs w:val="32"/>
        </w:rPr>
        <w:tab/>
      </w:r>
    </w:p>
    <w:p w:rsidR="00584AA4" w:rsidRDefault="004B3ECF" w:rsidP="00584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93F">
        <w:rPr>
          <w:rFonts w:ascii="Times New Roman" w:hAnsi="Times New Roman" w:cs="Times New Roman"/>
          <w:b/>
          <w:sz w:val="36"/>
          <w:szCs w:val="36"/>
        </w:rPr>
        <w:t>План работы творческой группы</w:t>
      </w:r>
      <w:r w:rsidRPr="003759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0E33" w:rsidRPr="00584AA4" w:rsidRDefault="004B3ECF" w:rsidP="00584AA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593F">
        <w:rPr>
          <w:rFonts w:ascii="Times New Roman" w:hAnsi="Times New Roman" w:cs="Times New Roman"/>
          <w:b/>
          <w:sz w:val="32"/>
          <w:szCs w:val="32"/>
        </w:rPr>
        <w:t>«Деятельность учителя в условиях введения ФГОС нового поколения</w:t>
      </w:r>
      <w:r w:rsidR="00B90E33">
        <w:rPr>
          <w:rFonts w:ascii="Times New Roman" w:hAnsi="Times New Roman" w:cs="Times New Roman"/>
          <w:b/>
          <w:sz w:val="32"/>
          <w:szCs w:val="32"/>
        </w:rPr>
        <w:t>».</w:t>
      </w:r>
    </w:p>
    <w:p w:rsidR="004B3ECF" w:rsidRPr="0037593F" w:rsidRDefault="004B3ECF" w:rsidP="00B90E3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759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593F">
        <w:rPr>
          <w:rFonts w:ascii="Times New Roman" w:hAnsi="Times New Roman" w:cs="Times New Roman"/>
          <w:b/>
          <w:sz w:val="32"/>
          <w:szCs w:val="32"/>
        </w:rPr>
        <w:tab/>
      </w:r>
      <w:r w:rsidR="0037593F">
        <w:rPr>
          <w:rFonts w:ascii="Times New Roman" w:hAnsi="Times New Roman" w:cs="Times New Roman"/>
          <w:b/>
          <w:sz w:val="32"/>
          <w:szCs w:val="32"/>
        </w:rPr>
        <w:tab/>
      </w:r>
      <w:r w:rsidR="00B90E33">
        <w:rPr>
          <w:rFonts w:ascii="Times New Roman" w:hAnsi="Times New Roman" w:cs="Times New Roman"/>
          <w:b/>
          <w:sz w:val="32"/>
          <w:szCs w:val="32"/>
        </w:rPr>
        <w:t>Категория участников:</w:t>
      </w:r>
      <w:r w:rsidR="0037593F">
        <w:rPr>
          <w:rFonts w:ascii="Times New Roman" w:hAnsi="Times New Roman" w:cs="Times New Roman"/>
          <w:b/>
          <w:sz w:val="32"/>
          <w:szCs w:val="32"/>
        </w:rPr>
        <w:tab/>
      </w:r>
      <w:r w:rsidRPr="0037593F">
        <w:rPr>
          <w:rFonts w:ascii="Times New Roman" w:hAnsi="Times New Roman" w:cs="Times New Roman"/>
          <w:b/>
          <w:sz w:val="32"/>
          <w:szCs w:val="32"/>
        </w:rPr>
        <w:t>учителя начальных классов.</w:t>
      </w:r>
    </w:p>
    <w:p w:rsidR="00314AD0" w:rsidRDefault="00DC3763" w:rsidP="00A54C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4"/>
        <w:tblW w:w="0" w:type="auto"/>
        <w:tblInd w:w="-459" w:type="dxa"/>
        <w:tblLook w:val="04A0"/>
      </w:tblPr>
      <w:tblGrid>
        <w:gridCol w:w="1832"/>
        <w:gridCol w:w="6248"/>
        <w:gridCol w:w="2268"/>
        <w:gridCol w:w="2372"/>
        <w:gridCol w:w="2295"/>
      </w:tblGrid>
      <w:tr w:rsidR="00A54C2F" w:rsidTr="006F5627">
        <w:tc>
          <w:tcPr>
            <w:tcW w:w="1832" w:type="dxa"/>
          </w:tcPr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6248" w:type="dxa"/>
          </w:tcPr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</w:p>
        </w:tc>
        <w:tc>
          <w:tcPr>
            <w:tcW w:w="2268" w:type="dxa"/>
          </w:tcPr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Задачи </w:t>
            </w:r>
          </w:p>
        </w:tc>
        <w:tc>
          <w:tcPr>
            <w:tcW w:w="2372" w:type="dxa"/>
          </w:tcPr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Формы </w:t>
            </w:r>
          </w:p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</w:p>
        </w:tc>
        <w:tc>
          <w:tcPr>
            <w:tcW w:w="2295" w:type="dxa"/>
          </w:tcPr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A54C2F" w:rsidTr="006F5627">
        <w:tc>
          <w:tcPr>
            <w:tcW w:w="1832" w:type="dxa"/>
          </w:tcPr>
          <w:p w:rsidR="00503AA1" w:rsidRPr="008C1B46" w:rsidRDefault="00503AA1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</w:t>
            </w:r>
            <w:proofErr w:type="gramStart"/>
            <w:r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03AA1" w:rsidRPr="008C1B46" w:rsidRDefault="00146A2B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6633BA" w:rsidRPr="008C1B46" w:rsidRDefault="006633BA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2010 год</w:t>
            </w:r>
          </w:p>
          <w:p w:rsidR="00A54C2F" w:rsidRDefault="00146A2B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248" w:type="dxa"/>
          </w:tcPr>
          <w:p w:rsidR="00A54C2F" w:rsidRDefault="00146A2B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Обоснование значимости и актуальности проблемы; </w:t>
            </w:r>
          </w:p>
          <w:p w:rsidR="00146A2B" w:rsidRDefault="00146A2B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определение целей и задач деятельности;</w:t>
            </w:r>
            <w:r w:rsidR="004B252A">
              <w:rPr>
                <w:rFonts w:ascii="Times New Roman" w:hAnsi="Times New Roman" w:cs="Times New Roman"/>
                <w:sz w:val="32"/>
                <w:szCs w:val="32"/>
              </w:rPr>
              <w:t xml:space="preserve"> утверждение плана работы</w:t>
            </w:r>
            <w:r w:rsidR="006633BA">
              <w:rPr>
                <w:rFonts w:ascii="Times New Roman" w:hAnsi="Times New Roman" w:cs="Times New Roman"/>
                <w:sz w:val="32"/>
                <w:szCs w:val="32"/>
              </w:rPr>
              <w:t>, состава</w:t>
            </w:r>
            <w:r w:rsidR="004B252A">
              <w:rPr>
                <w:rFonts w:ascii="Times New Roman" w:hAnsi="Times New Roman" w:cs="Times New Roman"/>
                <w:sz w:val="32"/>
                <w:szCs w:val="32"/>
              </w:rPr>
              <w:t xml:space="preserve"> творческой группы.</w:t>
            </w:r>
          </w:p>
        </w:tc>
        <w:tc>
          <w:tcPr>
            <w:tcW w:w="2268" w:type="dxa"/>
          </w:tcPr>
          <w:p w:rsidR="00A54C2F" w:rsidRDefault="004B252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Выявление потребностей учителей в обращении  к проблеме перехода на ФГОС.</w:t>
            </w:r>
          </w:p>
        </w:tc>
        <w:tc>
          <w:tcPr>
            <w:tcW w:w="2372" w:type="dxa"/>
          </w:tcPr>
          <w:p w:rsidR="00A54C2F" w:rsidRDefault="004B252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Собрание творческой группы, тестирование, анкетирование.</w:t>
            </w:r>
          </w:p>
        </w:tc>
        <w:tc>
          <w:tcPr>
            <w:tcW w:w="2295" w:type="dxa"/>
          </w:tcPr>
          <w:p w:rsidR="00A54C2F" w:rsidRDefault="004B252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творческой группы.</w:t>
            </w:r>
          </w:p>
        </w:tc>
      </w:tr>
      <w:tr w:rsidR="00A54C2F" w:rsidTr="006F5627">
        <w:tc>
          <w:tcPr>
            <w:tcW w:w="1832" w:type="dxa"/>
          </w:tcPr>
          <w:p w:rsidR="00A54C2F" w:rsidRDefault="00A54C2F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A54C2F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 положительных мотивов заниматься проблемой.</w:t>
            </w:r>
          </w:p>
          <w:p w:rsidR="006633BA" w:rsidRDefault="006633B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4C2F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группы.</w:t>
            </w:r>
          </w:p>
        </w:tc>
        <w:tc>
          <w:tcPr>
            <w:tcW w:w="2372" w:type="dxa"/>
          </w:tcPr>
          <w:p w:rsidR="00A54C2F" w:rsidRDefault="00503AA1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Обмен мнениями.</w:t>
            </w:r>
          </w:p>
        </w:tc>
        <w:tc>
          <w:tcPr>
            <w:tcW w:w="2295" w:type="dxa"/>
          </w:tcPr>
          <w:p w:rsidR="00A54C2F" w:rsidRDefault="00A44FC2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Руководитель,</w:t>
            </w:r>
          </w:p>
          <w:p w:rsidR="00271F89" w:rsidRDefault="00A44FC2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271F89">
              <w:rPr>
                <w:rFonts w:ascii="Times New Roman" w:hAnsi="Times New Roman" w:cs="Times New Roman"/>
                <w:sz w:val="32"/>
                <w:szCs w:val="32"/>
              </w:rPr>
              <w:t xml:space="preserve">лены </w:t>
            </w:r>
            <w:r w:rsidR="00271F8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творческой группы.</w:t>
            </w:r>
          </w:p>
        </w:tc>
      </w:tr>
      <w:tr w:rsidR="006633BA" w:rsidTr="006F5627">
        <w:tc>
          <w:tcPr>
            <w:tcW w:w="1832" w:type="dxa"/>
          </w:tcPr>
          <w:p w:rsidR="006633BA" w:rsidRDefault="006633B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6633BA" w:rsidRDefault="006633BA" w:rsidP="006633B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плана курсовой переподготовки учителей начальных классов на 2010-211 учебный год.</w:t>
            </w:r>
          </w:p>
        </w:tc>
        <w:tc>
          <w:tcPr>
            <w:tcW w:w="2268" w:type="dxa"/>
          </w:tcPr>
          <w:p w:rsidR="006633BA" w:rsidRDefault="006633B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Утверждение плана работы группы.</w:t>
            </w:r>
          </w:p>
        </w:tc>
        <w:tc>
          <w:tcPr>
            <w:tcW w:w="2372" w:type="dxa"/>
          </w:tcPr>
          <w:p w:rsidR="006633BA" w:rsidRDefault="006633B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Диалог. </w:t>
            </w:r>
          </w:p>
        </w:tc>
        <w:tc>
          <w:tcPr>
            <w:tcW w:w="2295" w:type="dxa"/>
          </w:tcPr>
          <w:p w:rsidR="006633BA" w:rsidRDefault="006633BA" w:rsidP="00086D2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  <w:r w:rsidR="00086D2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6D21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лены творческой группы.</w:t>
            </w:r>
          </w:p>
        </w:tc>
      </w:tr>
      <w:tr w:rsidR="00A54C2F" w:rsidTr="006F5627">
        <w:tc>
          <w:tcPr>
            <w:tcW w:w="1832" w:type="dxa"/>
          </w:tcPr>
          <w:p w:rsidR="00503AA1" w:rsidRPr="008C1B46" w:rsidRDefault="008C1B46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2.</w:t>
            </w:r>
          </w:p>
          <w:p w:rsidR="006633BA" w:rsidRPr="008C1B46" w:rsidRDefault="008C1B46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="001B0833"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брь</w:t>
            </w:r>
          </w:p>
          <w:p w:rsidR="00A54C2F" w:rsidRDefault="006633BA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C1B46">
              <w:rPr>
                <w:rFonts w:ascii="Times New Roman" w:hAnsi="Times New Roman" w:cs="Times New Roman"/>
                <w:b/>
                <w:sz w:val="20"/>
                <w:szCs w:val="20"/>
              </w:rPr>
              <w:t>2010 год</w:t>
            </w:r>
            <w:r w:rsidR="001B08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248" w:type="dxa"/>
          </w:tcPr>
          <w:p w:rsidR="00A54C2F" w:rsidRDefault="001B0833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Курсовая подготовка по проблеме внедрения ФГОС</w:t>
            </w:r>
            <w:r w:rsidR="006633BA">
              <w:rPr>
                <w:rFonts w:ascii="Times New Roman" w:hAnsi="Times New Roman" w:cs="Times New Roman"/>
                <w:sz w:val="32"/>
                <w:szCs w:val="32"/>
              </w:rPr>
              <w:t>: «Федеральные государственные образовательные стандарты второго поколения как условие совершенствования качества образования в современной школе»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A54C2F" w:rsidRDefault="001B0833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Теоретическая подготовка членов творческой группы.</w:t>
            </w:r>
          </w:p>
        </w:tc>
        <w:tc>
          <w:tcPr>
            <w:tcW w:w="2372" w:type="dxa"/>
          </w:tcPr>
          <w:p w:rsidR="00A54C2F" w:rsidRDefault="006F5627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стол.</w:t>
            </w:r>
          </w:p>
        </w:tc>
        <w:tc>
          <w:tcPr>
            <w:tcW w:w="2295" w:type="dxa"/>
          </w:tcPr>
          <w:p w:rsidR="00271F89" w:rsidRDefault="00271F89" w:rsidP="00A44FC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  <w:r w:rsidR="00A44FC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4FC2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лены творческой группы.</w:t>
            </w:r>
          </w:p>
        </w:tc>
      </w:tr>
      <w:tr w:rsidR="00271F89" w:rsidTr="006F5627">
        <w:tc>
          <w:tcPr>
            <w:tcW w:w="1832" w:type="dxa"/>
          </w:tcPr>
          <w:p w:rsidR="00271F89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271F89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публикаций методических и педагогических изданий по данной проблеме.</w:t>
            </w:r>
          </w:p>
        </w:tc>
        <w:tc>
          <w:tcPr>
            <w:tcW w:w="2268" w:type="dxa"/>
          </w:tcPr>
          <w:p w:rsidR="00271F89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Теоретическая подготовка членов творческой группы.</w:t>
            </w:r>
          </w:p>
        </w:tc>
        <w:tc>
          <w:tcPr>
            <w:tcW w:w="2372" w:type="dxa"/>
          </w:tcPr>
          <w:p w:rsidR="00271F89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информации и анализ полученных сведений.</w:t>
            </w:r>
          </w:p>
        </w:tc>
        <w:tc>
          <w:tcPr>
            <w:tcW w:w="2295" w:type="dxa"/>
          </w:tcPr>
          <w:p w:rsidR="00271F89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творческой группы.</w:t>
            </w:r>
          </w:p>
        </w:tc>
      </w:tr>
      <w:tr w:rsidR="00086D21" w:rsidTr="006F5627">
        <w:tc>
          <w:tcPr>
            <w:tcW w:w="1832" w:type="dxa"/>
          </w:tcPr>
          <w:p w:rsidR="00086D21" w:rsidRDefault="00086D21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086D21" w:rsidRDefault="00086D21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Требования к структуре основной образовательной программы начального образования.</w:t>
            </w:r>
          </w:p>
        </w:tc>
        <w:tc>
          <w:tcPr>
            <w:tcW w:w="2268" w:type="dxa"/>
          </w:tcPr>
          <w:p w:rsidR="00086D21" w:rsidRDefault="00086D21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Выявление потребностей учителей в обращении  к проблеме перехода на ФГОС.</w:t>
            </w:r>
          </w:p>
        </w:tc>
        <w:tc>
          <w:tcPr>
            <w:tcW w:w="2372" w:type="dxa"/>
          </w:tcPr>
          <w:p w:rsidR="00086D21" w:rsidRDefault="00086D21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Семинар.</w:t>
            </w:r>
          </w:p>
        </w:tc>
        <w:tc>
          <w:tcPr>
            <w:tcW w:w="2295" w:type="dxa"/>
          </w:tcPr>
          <w:p w:rsidR="00086D21" w:rsidRDefault="00A44FC2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Руководитель, члены творческой группы.</w:t>
            </w:r>
          </w:p>
        </w:tc>
      </w:tr>
      <w:tr w:rsidR="00A54C2F" w:rsidTr="006F5627">
        <w:tc>
          <w:tcPr>
            <w:tcW w:w="1832" w:type="dxa"/>
          </w:tcPr>
          <w:p w:rsidR="006633BA" w:rsidRPr="00DC3763" w:rsidRDefault="006633BA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Заседание</w:t>
            </w:r>
            <w:r w:rsidR="00DC3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A54C2F" w:rsidRPr="00DC3763" w:rsidRDefault="00DC3763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  <w:r w:rsidR="0093689A"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33BA" w:rsidRDefault="006633BA" w:rsidP="006633B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>2011 год</w:t>
            </w:r>
          </w:p>
        </w:tc>
        <w:tc>
          <w:tcPr>
            <w:tcW w:w="6248" w:type="dxa"/>
          </w:tcPr>
          <w:p w:rsidR="00A54C2F" w:rsidRDefault="0093689A" w:rsidP="006F56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Проблемы внедрения ФГОС на практике</w:t>
            </w:r>
            <w:r w:rsidR="006F5627">
              <w:rPr>
                <w:rFonts w:ascii="Times New Roman" w:hAnsi="Times New Roman" w:cs="Times New Roman"/>
                <w:sz w:val="32"/>
                <w:szCs w:val="32"/>
              </w:rPr>
              <w:t>: «Основные идеи, теоретико-методологическая основа стандартов общего образования второго поколения, структура Базисного образовательного плана первой ступени, содержание учебных программ, контрольно-измерительные материалы освоения программ начального общего образования, программа по формированию универсальных учебных действий раскрытию и развитию способностей обучающихся».</w:t>
            </w:r>
          </w:p>
          <w:p w:rsidR="00A44FC2" w:rsidRDefault="00A44FC2" w:rsidP="006F56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4C2F" w:rsidRDefault="006F5627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подготовка членов творческой группы.</w:t>
            </w:r>
          </w:p>
        </w:tc>
        <w:tc>
          <w:tcPr>
            <w:tcW w:w="2372" w:type="dxa"/>
          </w:tcPr>
          <w:p w:rsidR="00A54C2F" w:rsidRDefault="006F5627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Лекция.</w:t>
            </w:r>
          </w:p>
        </w:tc>
        <w:tc>
          <w:tcPr>
            <w:tcW w:w="2295" w:type="dxa"/>
          </w:tcPr>
          <w:p w:rsidR="00A54C2F" w:rsidRDefault="00271F8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творческой группы.</w:t>
            </w:r>
          </w:p>
        </w:tc>
      </w:tr>
      <w:tr w:rsidR="00893C59" w:rsidTr="006F5627">
        <w:tc>
          <w:tcPr>
            <w:tcW w:w="1832" w:type="dxa"/>
          </w:tcPr>
          <w:p w:rsidR="00893C59" w:rsidRPr="00DC3763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="00893C59" w:rsidRDefault="00893C59" w:rsidP="00E327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Реализация национально-регионального компонента государственного стандарта начального образования.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рекомендаций.</w:t>
            </w:r>
          </w:p>
        </w:tc>
        <w:tc>
          <w:tcPr>
            <w:tcW w:w="2372" w:type="dxa"/>
          </w:tcPr>
          <w:p w:rsidR="00893C59" w:rsidRDefault="00893C59" w:rsidP="0071761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методических рекомендаций.</w:t>
            </w:r>
          </w:p>
        </w:tc>
        <w:tc>
          <w:tcPr>
            <w:tcW w:w="2295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Руководитель, члены творческой группы.</w:t>
            </w:r>
          </w:p>
        </w:tc>
      </w:tr>
      <w:tr w:rsidR="00893C59" w:rsidTr="006F5627">
        <w:tc>
          <w:tcPr>
            <w:tcW w:w="1832" w:type="dxa"/>
          </w:tcPr>
          <w:p w:rsidR="00893C59" w:rsidRPr="00DC3763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="00893C59" w:rsidRDefault="00893C59" w:rsidP="006F56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Планируемые результаты освоения основной образовательной программы начального общего образования.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рекомендаций.</w:t>
            </w:r>
          </w:p>
        </w:tc>
        <w:tc>
          <w:tcPr>
            <w:tcW w:w="2372" w:type="dxa"/>
          </w:tcPr>
          <w:p w:rsidR="00893C59" w:rsidRDefault="00893C59" w:rsidP="0071761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методических рекомендаций.</w:t>
            </w:r>
          </w:p>
        </w:tc>
        <w:tc>
          <w:tcPr>
            <w:tcW w:w="2295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Руководитель, члены творческой группы.</w:t>
            </w:r>
          </w:p>
        </w:tc>
      </w:tr>
      <w:tr w:rsidR="00893C59" w:rsidTr="006F5627">
        <w:tc>
          <w:tcPr>
            <w:tcW w:w="1832" w:type="dxa"/>
          </w:tcPr>
          <w:p w:rsidR="00893C59" w:rsidRPr="00DC3763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="00893C59" w:rsidRDefault="00893C59" w:rsidP="006F56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Показатели здоровьесберегающей деятельности образовательного учреждения.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рекомендаций.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методических рекомендаций.</w:t>
            </w:r>
          </w:p>
        </w:tc>
        <w:tc>
          <w:tcPr>
            <w:tcW w:w="2295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Руководитель, члены творческой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группы.</w:t>
            </w:r>
          </w:p>
        </w:tc>
      </w:tr>
      <w:tr w:rsidR="00893C59" w:rsidTr="006F5627">
        <w:tc>
          <w:tcPr>
            <w:tcW w:w="1832" w:type="dxa"/>
          </w:tcPr>
          <w:p w:rsidR="00893C59" w:rsidRPr="00DC3763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="00893C59" w:rsidRDefault="00893C59" w:rsidP="006F56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учителя начальных классов к реализации метапредметного подхода в модели развивающего обучения.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Теоретическая подготовка членов творческой группы.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Курсовая подготовка.</w:t>
            </w:r>
          </w:p>
        </w:tc>
        <w:tc>
          <w:tcPr>
            <w:tcW w:w="2295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творческой группы.</w:t>
            </w:r>
          </w:p>
        </w:tc>
      </w:tr>
      <w:tr w:rsidR="00893C59" w:rsidTr="006F5627">
        <w:tc>
          <w:tcPr>
            <w:tcW w:w="1832" w:type="dxa"/>
          </w:tcPr>
          <w:p w:rsidR="00893C59" w:rsidRPr="00DC3763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893C59" w:rsidRPr="00DC3763" w:rsidRDefault="00893C59" w:rsidP="006633B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  <w:p w:rsidR="00893C59" w:rsidRDefault="00893C59" w:rsidP="006633B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C3763">
              <w:rPr>
                <w:rFonts w:ascii="Times New Roman" w:hAnsi="Times New Roman" w:cs="Times New Roman"/>
                <w:b/>
                <w:sz w:val="20"/>
                <w:szCs w:val="20"/>
              </w:rPr>
              <w:t>2011 год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24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и подготовка рекомендаций для учителей начальных классов по внедрению ФГОС.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Сообщение, обзор.</w:t>
            </w:r>
          </w:p>
        </w:tc>
        <w:tc>
          <w:tcPr>
            <w:tcW w:w="2295" w:type="dxa"/>
          </w:tcPr>
          <w:p w:rsidR="00893C59" w:rsidRDefault="00893C59" w:rsidP="00271F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творческой группы.</w:t>
            </w:r>
          </w:p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3C59" w:rsidTr="006F5627">
        <w:tc>
          <w:tcPr>
            <w:tcW w:w="1832" w:type="dxa"/>
          </w:tcPr>
          <w:p w:rsidR="00893C59" w:rsidRPr="00DC3763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Примерные требования к ресурсному обеспечению образовательной деятельности младших школьников.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Мониторинг.</w:t>
            </w:r>
          </w:p>
        </w:tc>
        <w:tc>
          <w:tcPr>
            <w:tcW w:w="2295" w:type="dxa"/>
          </w:tcPr>
          <w:p w:rsidR="00893C59" w:rsidRDefault="00893C59" w:rsidP="00E327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творческой группы.</w:t>
            </w:r>
          </w:p>
          <w:p w:rsidR="00893C59" w:rsidRDefault="00893C59" w:rsidP="00271F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3C59" w:rsidTr="00A44FC2">
        <w:trPr>
          <w:trHeight w:val="2309"/>
        </w:trPr>
        <w:tc>
          <w:tcPr>
            <w:tcW w:w="183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Рекомендации по организации внеучебной деятельности.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публикаций, анализ работы курсов подготовки кадров.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Собрание творческой группы.</w:t>
            </w:r>
          </w:p>
        </w:tc>
        <w:tc>
          <w:tcPr>
            <w:tcW w:w="2295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творческой группы.</w:t>
            </w:r>
          </w:p>
        </w:tc>
      </w:tr>
      <w:tr w:rsidR="00893C59" w:rsidTr="00A44FC2">
        <w:trPr>
          <w:trHeight w:val="2309"/>
        </w:trPr>
        <w:tc>
          <w:tcPr>
            <w:tcW w:w="183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Примерный перечень объектов и средств организации учебной деятельности младших школьников.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методических рекомендаций.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стол.</w:t>
            </w:r>
          </w:p>
        </w:tc>
        <w:tc>
          <w:tcPr>
            <w:tcW w:w="2295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Руководитель, члены творческой группы.</w:t>
            </w:r>
          </w:p>
        </w:tc>
      </w:tr>
      <w:tr w:rsidR="00893C59" w:rsidTr="006F5627">
        <w:tc>
          <w:tcPr>
            <w:tcW w:w="183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 базисного учебного плана первой ступени общего образования.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работы курсов подготовки кадров.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Диалог.</w:t>
            </w:r>
          </w:p>
        </w:tc>
        <w:tc>
          <w:tcPr>
            <w:tcW w:w="2295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Руководитель, члены творческой группы.</w:t>
            </w:r>
          </w:p>
        </w:tc>
      </w:tr>
      <w:tr w:rsidR="00893C59" w:rsidTr="006F5627">
        <w:tc>
          <w:tcPr>
            <w:tcW w:w="183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Подведение итогов работы творческой группы: </w:t>
            </w:r>
            <w:r w:rsidRPr="006F5627">
              <w:rPr>
                <w:rFonts w:ascii="Times New Roman" w:hAnsi="Times New Roman" w:cs="Times New Roman"/>
                <w:sz w:val="32"/>
                <w:szCs w:val="32"/>
              </w:rPr>
              <w:t>«Деятельность учителя в условиях введения ФГОС нового поколения – учителя начальных классов»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2010-2011 учебном году</w:t>
            </w:r>
            <w:r w:rsidRPr="006F56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 работы творческой группы.</w:t>
            </w:r>
          </w:p>
        </w:tc>
        <w:tc>
          <w:tcPr>
            <w:tcW w:w="2372" w:type="dxa"/>
          </w:tcPr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Справка.</w:t>
            </w:r>
          </w:p>
        </w:tc>
        <w:tc>
          <w:tcPr>
            <w:tcW w:w="2295" w:type="dxa"/>
          </w:tcPr>
          <w:p w:rsidR="00893C59" w:rsidRDefault="00893C59" w:rsidP="006F56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творческой группы.</w:t>
            </w:r>
          </w:p>
          <w:p w:rsidR="00893C59" w:rsidRDefault="00893C59" w:rsidP="00A54C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4C2F" w:rsidRPr="004B3ECF" w:rsidRDefault="00A54C2F" w:rsidP="00A54C2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54C2F" w:rsidRPr="004B3ECF" w:rsidSect="00146A2B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C6" w:rsidRDefault="001A0AC6" w:rsidP="001A0AC6">
      <w:pPr>
        <w:spacing w:after="0" w:line="240" w:lineRule="auto"/>
      </w:pPr>
      <w:r>
        <w:separator/>
      </w:r>
    </w:p>
  </w:endnote>
  <w:endnote w:type="continuationSeparator" w:id="0">
    <w:p w:rsidR="001A0AC6" w:rsidRDefault="001A0AC6" w:rsidP="001A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438"/>
      <w:docPartObj>
        <w:docPartGallery w:val="Page Numbers (Bottom of Page)"/>
        <w:docPartUnique/>
      </w:docPartObj>
    </w:sdtPr>
    <w:sdtContent>
      <w:p w:rsidR="001A0AC6" w:rsidRDefault="001A0AC6" w:rsidP="001A0AC6">
        <w:pPr>
          <w:pStyle w:val="a8"/>
          <w:ind w:left="1695" w:firstLine="4677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A0AC6" w:rsidRDefault="001A0A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C6" w:rsidRDefault="001A0AC6" w:rsidP="001A0AC6">
      <w:pPr>
        <w:spacing w:after="0" w:line="240" w:lineRule="auto"/>
      </w:pPr>
      <w:r>
        <w:separator/>
      </w:r>
    </w:p>
  </w:footnote>
  <w:footnote w:type="continuationSeparator" w:id="0">
    <w:p w:rsidR="001A0AC6" w:rsidRDefault="001A0AC6" w:rsidP="001A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76C"/>
    <w:multiLevelType w:val="hybridMultilevel"/>
    <w:tmpl w:val="B344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338D8"/>
    <w:multiLevelType w:val="hybridMultilevel"/>
    <w:tmpl w:val="C58AF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057A"/>
    <w:multiLevelType w:val="hybridMultilevel"/>
    <w:tmpl w:val="80665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35864"/>
    <w:multiLevelType w:val="hybridMultilevel"/>
    <w:tmpl w:val="69AC612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ECF"/>
    <w:rsid w:val="000371A9"/>
    <w:rsid w:val="00086D21"/>
    <w:rsid w:val="00146A2B"/>
    <w:rsid w:val="001A0AC6"/>
    <w:rsid w:val="001B0833"/>
    <w:rsid w:val="00271F89"/>
    <w:rsid w:val="00314AD0"/>
    <w:rsid w:val="00343E09"/>
    <w:rsid w:val="0037593F"/>
    <w:rsid w:val="004B252A"/>
    <w:rsid w:val="004B3ECF"/>
    <w:rsid w:val="004B53E3"/>
    <w:rsid w:val="00503AA1"/>
    <w:rsid w:val="00584AA4"/>
    <w:rsid w:val="006633BA"/>
    <w:rsid w:val="006F5627"/>
    <w:rsid w:val="00751471"/>
    <w:rsid w:val="00893C59"/>
    <w:rsid w:val="008C1B46"/>
    <w:rsid w:val="0093689A"/>
    <w:rsid w:val="009418AB"/>
    <w:rsid w:val="00943EAA"/>
    <w:rsid w:val="00A44FC2"/>
    <w:rsid w:val="00A54C2F"/>
    <w:rsid w:val="00A938FE"/>
    <w:rsid w:val="00B90E33"/>
    <w:rsid w:val="00D87D81"/>
    <w:rsid w:val="00DC3763"/>
    <w:rsid w:val="00E327C4"/>
    <w:rsid w:val="00F7055B"/>
    <w:rsid w:val="00FC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CF"/>
    <w:pPr>
      <w:ind w:left="720"/>
      <w:contextualSpacing/>
    </w:pPr>
  </w:style>
  <w:style w:type="table" w:styleId="a4">
    <w:name w:val="Table Grid"/>
    <w:basedOn w:val="a1"/>
    <w:uiPriority w:val="59"/>
    <w:rsid w:val="00A54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A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0AC6"/>
  </w:style>
  <w:style w:type="paragraph" w:styleId="a8">
    <w:name w:val="footer"/>
    <w:basedOn w:val="a"/>
    <w:link w:val="a9"/>
    <w:uiPriority w:val="99"/>
    <w:unhideWhenUsed/>
    <w:rsid w:val="001A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6974-0377-4A78-8E2E-09A0DD0D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Gun</cp:lastModifiedBy>
  <cp:revision>15</cp:revision>
  <cp:lastPrinted>2010-09-17T04:22:00Z</cp:lastPrinted>
  <dcterms:created xsi:type="dcterms:W3CDTF">2010-09-06T10:25:00Z</dcterms:created>
  <dcterms:modified xsi:type="dcterms:W3CDTF">2010-09-17T04:24:00Z</dcterms:modified>
</cp:coreProperties>
</file>