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B" w:rsidRPr="00BD1EEB" w:rsidRDefault="00BD1EEB" w:rsidP="00BD1EEB">
      <w:pPr>
        <w:spacing w:after="0"/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BD1EEB">
        <w:rPr>
          <w:rFonts w:ascii="Book Antiqua" w:hAnsi="Book Antiqua"/>
          <w:b/>
          <w:sz w:val="28"/>
          <w:szCs w:val="28"/>
          <w:highlight w:val="lightGray"/>
        </w:rPr>
        <w:t xml:space="preserve">Мониторинг уровня освоения учебных программ </w:t>
      </w:r>
      <w:proofErr w:type="gramStart"/>
      <w:r w:rsidRPr="00BD1EEB">
        <w:rPr>
          <w:rFonts w:ascii="Book Antiqua" w:hAnsi="Book Antiqua"/>
          <w:b/>
          <w:sz w:val="28"/>
          <w:szCs w:val="28"/>
          <w:highlight w:val="lightGray"/>
        </w:rPr>
        <w:t>обучающимися</w:t>
      </w:r>
      <w:proofErr w:type="gramEnd"/>
      <w:r w:rsidRPr="00BD1EEB">
        <w:rPr>
          <w:rFonts w:ascii="Book Antiqua" w:hAnsi="Book Antiqua"/>
          <w:b/>
          <w:sz w:val="28"/>
          <w:szCs w:val="28"/>
          <w:highlight w:val="lightGray"/>
        </w:rPr>
        <w:t xml:space="preserve"> первых-вторых классов.</w:t>
      </w:r>
    </w:p>
    <w:p w:rsidR="00935F33" w:rsidRDefault="00A2074F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связи с введением ФГОС на ступени начального общего образования  кафедрой начального образования совместно с научно-методическим центром инновационного развития и мониторинга по реализации ФГОС НОО проведены итоговые комплексные работы (ИКР) в 1-2 классах.</w:t>
      </w:r>
    </w:p>
    <w:p w:rsidR="00A2074F" w:rsidRDefault="00A2074F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Сроки проведения ИКР  с </w:t>
      </w:r>
      <w:r w:rsidRPr="003A1467">
        <w:rPr>
          <w:rFonts w:ascii="Book Antiqua" w:hAnsi="Book Antiqua"/>
          <w:b/>
          <w:sz w:val="28"/>
          <w:szCs w:val="28"/>
        </w:rPr>
        <w:t>23.04.2013г. по 24.04.2013 г.</w:t>
      </w:r>
    </w:p>
    <w:p w:rsidR="00A2074F" w:rsidRDefault="00A2074F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Предмет мониторинга – уровень освоения учебных программ </w:t>
      </w:r>
      <w:proofErr w:type="gramStart"/>
      <w:r>
        <w:rPr>
          <w:rFonts w:ascii="Book Antiqua" w:hAnsi="Book Antiqua"/>
          <w:sz w:val="28"/>
          <w:szCs w:val="28"/>
        </w:rPr>
        <w:t>обучающимися</w:t>
      </w:r>
      <w:proofErr w:type="gramEnd"/>
      <w:r>
        <w:rPr>
          <w:rFonts w:ascii="Book Antiqua" w:hAnsi="Book Antiqua"/>
          <w:sz w:val="28"/>
          <w:szCs w:val="28"/>
        </w:rPr>
        <w:t xml:space="preserve"> 1-х и 2-х классов.</w:t>
      </w:r>
    </w:p>
    <w:p w:rsidR="005C3181" w:rsidRDefault="005C3181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Цель мониторинга – выявление уровня </w:t>
      </w:r>
      <w:proofErr w:type="spellStart"/>
      <w:r>
        <w:rPr>
          <w:rFonts w:ascii="Book Antiqua" w:hAnsi="Book Antiqua"/>
          <w:sz w:val="28"/>
          <w:szCs w:val="28"/>
        </w:rPr>
        <w:t>сформированности</w:t>
      </w:r>
      <w:proofErr w:type="spellEnd"/>
      <w:r>
        <w:rPr>
          <w:rFonts w:ascii="Book Antiqua" w:hAnsi="Book Antiqua"/>
          <w:sz w:val="28"/>
          <w:szCs w:val="28"/>
        </w:rPr>
        <w:t xml:space="preserve"> результатов освоения учебных программ 1-го и 2-го года обучения в соответствии с требованиями ФГОС.</w:t>
      </w:r>
    </w:p>
    <w:p w:rsidR="00EB0362" w:rsidRDefault="005C3181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Работа проводилась в 10 образовательных учреждениях Грачевского муниципального района. Выполняли работу </w:t>
      </w:r>
      <w:r w:rsidR="00EB0362">
        <w:rPr>
          <w:rFonts w:ascii="Book Antiqua" w:hAnsi="Book Antiqua"/>
          <w:sz w:val="28"/>
          <w:szCs w:val="28"/>
        </w:rPr>
        <w:t xml:space="preserve"> 350 первоклассников и 189 второклассника.</w:t>
      </w:r>
    </w:p>
    <w:p w:rsidR="005C3181" w:rsidRDefault="00EB0362" w:rsidP="005C3181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По результатам анкетирования выявлено, что, и в 1-х, и во 2-х классах с целью подготовки к выполнению ИКР в 100% школ района на уроках в течение года выполнялись задания </w:t>
      </w:r>
      <w:proofErr w:type="spellStart"/>
      <w:r>
        <w:rPr>
          <w:rFonts w:ascii="Book Antiqua" w:hAnsi="Book Antiqua"/>
          <w:sz w:val="28"/>
          <w:szCs w:val="28"/>
        </w:rPr>
        <w:t>метапредметного</w:t>
      </w:r>
      <w:proofErr w:type="spellEnd"/>
      <w:r>
        <w:rPr>
          <w:rFonts w:ascii="Book Antiqua" w:hAnsi="Book Antiqua"/>
          <w:sz w:val="28"/>
          <w:szCs w:val="28"/>
        </w:rPr>
        <w:t xml:space="preserve"> характера, непосредственно перед выполнением работы проводился краткий инструктаж с описанием особенностей выполнения комплексной работы.</w:t>
      </w:r>
      <w:r w:rsidR="005C3181">
        <w:rPr>
          <w:rFonts w:ascii="Book Antiqua" w:hAnsi="Book Antiqua"/>
          <w:sz w:val="28"/>
          <w:szCs w:val="28"/>
        </w:rPr>
        <w:t xml:space="preserve"> </w:t>
      </w:r>
    </w:p>
    <w:p w:rsidR="00E74773" w:rsidRPr="00E74773" w:rsidRDefault="00E74773" w:rsidP="00E74773">
      <w:pPr>
        <w:spacing w:after="0" w:line="240" w:lineRule="auto"/>
        <w:ind w:firstLine="708"/>
        <w:jc w:val="center"/>
        <w:rPr>
          <w:rFonts w:ascii="Book Antiqua" w:hAnsi="Book Antiqua"/>
          <w:b/>
          <w:sz w:val="28"/>
          <w:szCs w:val="28"/>
        </w:rPr>
      </w:pPr>
      <w:r w:rsidRPr="00E74773">
        <w:rPr>
          <w:rFonts w:ascii="Book Antiqua" w:hAnsi="Book Antiqua"/>
          <w:b/>
          <w:sz w:val="28"/>
          <w:szCs w:val="28"/>
        </w:rPr>
        <w:t>1 класс.</w:t>
      </w:r>
    </w:p>
    <w:p w:rsidR="003A1467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A1467" w:rsidRPr="00E74773">
        <w:rPr>
          <w:rFonts w:ascii="Book Antiqua" w:hAnsi="Book Antiqua"/>
          <w:sz w:val="28"/>
          <w:szCs w:val="28"/>
        </w:rPr>
        <w:t xml:space="preserve">Приступили к выполнению заданий повышенного уровня  350 чел. </w:t>
      </w:r>
      <w:r>
        <w:rPr>
          <w:rFonts w:ascii="Book Antiqua" w:hAnsi="Book Antiqua"/>
          <w:sz w:val="28"/>
          <w:szCs w:val="28"/>
        </w:rPr>
        <w:t xml:space="preserve">- </w:t>
      </w:r>
      <w:r w:rsidR="003A1467" w:rsidRPr="00E74773">
        <w:rPr>
          <w:rFonts w:ascii="Book Antiqua" w:hAnsi="Book Antiqua"/>
          <w:sz w:val="28"/>
          <w:szCs w:val="28"/>
        </w:rPr>
        <w:t>99 %</w:t>
      </w:r>
    </w:p>
    <w:p w:rsidR="003A1467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A1467" w:rsidRPr="00E74773">
        <w:rPr>
          <w:rFonts w:ascii="Book Antiqua" w:hAnsi="Book Antiqua"/>
          <w:sz w:val="28"/>
          <w:szCs w:val="28"/>
        </w:rPr>
        <w:t xml:space="preserve">Справились с выполнением заданий повышенного уровня (выполнили не менее 3 заданий дополнительной части)  147  чел. </w:t>
      </w:r>
      <w:r>
        <w:rPr>
          <w:rFonts w:ascii="Book Antiqua" w:hAnsi="Book Antiqua"/>
          <w:sz w:val="28"/>
          <w:szCs w:val="28"/>
        </w:rPr>
        <w:t xml:space="preserve">- </w:t>
      </w:r>
      <w:r w:rsidR="003A1467" w:rsidRPr="00E74773">
        <w:rPr>
          <w:rFonts w:ascii="Book Antiqua" w:hAnsi="Book Antiqua"/>
          <w:sz w:val="28"/>
          <w:szCs w:val="28"/>
        </w:rPr>
        <w:t>42 %</w:t>
      </w:r>
    </w:p>
    <w:p w:rsidR="003A1467" w:rsidRPr="00E74773" w:rsidRDefault="003A1467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Не справились с выполнением заданий повышенного уровня (выполнили менее 3 заданий дополнительной части) 203 чел. </w:t>
      </w:r>
      <w:r w:rsidR="00E74773">
        <w:rPr>
          <w:rFonts w:ascii="Book Antiqua" w:hAnsi="Book Antiqua"/>
          <w:sz w:val="28"/>
          <w:szCs w:val="28"/>
        </w:rPr>
        <w:t xml:space="preserve">- </w:t>
      </w:r>
      <w:r w:rsidRPr="00E74773">
        <w:rPr>
          <w:rFonts w:ascii="Book Antiqua" w:hAnsi="Book Antiqua"/>
          <w:sz w:val="28"/>
          <w:szCs w:val="28"/>
        </w:rPr>
        <w:t>58%</w:t>
      </w:r>
    </w:p>
    <w:p w:rsidR="003A1467" w:rsidRPr="00E74773" w:rsidRDefault="003A1467" w:rsidP="00E7477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Освоили </w:t>
      </w:r>
      <w:r w:rsidRPr="00E74773">
        <w:rPr>
          <w:rFonts w:ascii="Book Antiqua" w:hAnsi="Book Antiqua"/>
          <w:i/>
          <w:sz w:val="28"/>
          <w:szCs w:val="28"/>
        </w:rPr>
        <w:t>базовый и повышенный уровень</w:t>
      </w:r>
      <w:r w:rsidRPr="00E74773">
        <w:rPr>
          <w:rFonts w:ascii="Book Antiqua" w:hAnsi="Book Antiqua"/>
          <w:sz w:val="28"/>
          <w:szCs w:val="28"/>
        </w:rPr>
        <w:t xml:space="preserve"> программы (более 5 баллов за основную часть и более 6 баллов за дополнительную часть) 147  чел</w:t>
      </w:r>
      <w:r w:rsidR="00E74773">
        <w:rPr>
          <w:rFonts w:ascii="Book Antiqua" w:hAnsi="Book Antiqua"/>
          <w:sz w:val="28"/>
          <w:szCs w:val="28"/>
        </w:rPr>
        <w:t>-</w:t>
      </w:r>
      <w:r w:rsidRPr="00E74773">
        <w:rPr>
          <w:rFonts w:ascii="Book Antiqua" w:hAnsi="Book Antiqua"/>
          <w:sz w:val="28"/>
          <w:szCs w:val="28"/>
        </w:rPr>
        <w:t xml:space="preserve">  42%   </w:t>
      </w:r>
    </w:p>
    <w:p w:rsidR="00E74773" w:rsidRPr="00E74773" w:rsidRDefault="00E74773" w:rsidP="00E7477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r w:rsidRPr="00E74773">
        <w:rPr>
          <w:rFonts w:ascii="Book Antiqua" w:hAnsi="Book Antiqua"/>
          <w:b/>
          <w:sz w:val="28"/>
          <w:szCs w:val="28"/>
        </w:rPr>
        <w:t>2 класс.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>Приступили к выполнению заданий базового уровня  189 чел  - 87 %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Справились с выполнением заданий базового уровня (выполнили 5 заданий основной части) 189 чел. </w:t>
      </w:r>
      <w:r>
        <w:rPr>
          <w:rFonts w:ascii="Book Antiqua" w:hAnsi="Book Antiqua"/>
          <w:sz w:val="28"/>
          <w:szCs w:val="28"/>
        </w:rPr>
        <w:t>-</w:t>
      </w:r>
      <w:r w:rsidRPr="00E74773">
        <w:rPr>
          <w:rFonts w:ascii="Book Antiqua" w:hAnsi="Book Antiqua"/>
          <w:sz w:val="28"/>
          <w:szCs w:val="28"/>
        </w:rPr>
        <w:t>100 %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Не справились с выполнением заданий базового уровня (выполнили менее 5 заданий основной части) 0 чел. </w:t>
      </w:r>
      <w:r>
        <w:rPr>
          <w:rFonts w:ascii="Book Antiqua" w:hAnsi="Book Antiqua"/>
          <w:sz w:val="28"/>
          <w:szCs w:val="28"/>
        </w:rPr>
        <w:t>-</w:t>
      </w:r>
      <w:r w:rsidR="00BD1EEB">
        <w:rPr>
          <w:rFonts w:ascii="Book Antiqua" w:hAnsi="Book Antiqua"/>
          <w:sz w:val="28"/>
          <w:szCs w:val="28"/>
        </w:rPr>
        <w:t xml:space="preserve"> </w:t>
      </w:r>
      <w:r w:rsidRPr="00E74773">
        <w:rPr>
          <w:rFonts w:ascii="Book Antiqua" w:hAnsi="Book Antiqua"/>
          <w:sz w:val="28"/>
          <w:szCs w:val="28"/>
        </w:rPr>
        <w:t>0 %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>Приступили к выполнению заданий повышенного уровня  189 чел.</w:t>
      </w:r>
      <w:r>
        <w:rPr>
          <w:rFonts w:ascii="Book Antiqua" w:hAnsi="Book Antiqua"/>
          <w:sz w:val="28"/>
          <w:szCs w:val="28"/>
        </w:rPr>
        <w:t>-</w:t>
      </w:r>
      <w:r w:rsidRPr="00E74773">
        <w:rPr>
          <w:rFonts w:ascii="Book Antiqua" w:hAnsi="Book Antiqua"/>
          <w:sz w:val="28"/>
          <w:szCs w:val="28"/>
        </w:rPr>
        <w:t xml:space="preserve"> 100 %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Справились с выполнением заданий повышенного уровня (выполнили не менее 3 заданий дополнительной части) 84 чел. </w:t>
      </w:r>
      <w:r>
        <w:rPr>
          <w:rFonts w:ascii="Book Antiqua" w:hAnsi="Book Antiqua"/>
          <w:sz w:val="28"/>
          <w:szCs w:val="28"/>
        </w:rPr>
        <w:t xml:space="preserve">- </w:t>
      </w:r>
      <w:r w:rsidRPr="00E74773">
        <w:rPr>
          <w:rFonts w:ascii="Book Antiqua" w:hAnsi="Book Antiqua"/>
          <w:sz w:val="28"/>
          <w:szCs w:val="28"/>
        </w:rPr>
        <w:t>38 %</w:t>
      </w:r>
    </w:p>
    <w:p w:rsidR="00E74773" w:rsidRPr="00E74773" w:rsidRDefault="00E74773" w:rsidP="00E74773">
      <w:pPr>
        <w:tabs>
          <w:tab w:val="right" w:pos="9355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Не справились с выполнением заданий повышенного уровня (выполнили менее 3 заданий дополнительной части) </w:t>
      </w:r>
      <w:r w:rsidR="007647A0">
        <w:rPr>
          <w:rFonts w:ascii="Book Antiqua" w:hAnsi="Book Antiqua"/>
          <w:sz w:val="28"/>
          <w:szCs w:val="28"/>
        </w:rPr>
        <w:t xml:space="preserve">- </w:t>
      </w:r>
      <w:r w:rsidRPr="00E74773">
        <w:rPr>
          <w:rFonts w:ascii="Book Antiqua" w:hAnsi="Book Antiqua"/>
          <w:sz w:val="28"/>
          <w:szCs w:val="28"/>
        </w:rPr>
        <w:t>62 %</w:t>
      </w:r>
    </w:p>
    <w:p w:rsidR="00A2074F" w:rsidRPr="00E74773" w:rsidRDefault="00E74773" w:rsidP="00E7477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74773">
        <w:rPr>
          <w:rFonts w:ascii="Book Antiqua" w:hAnsi="Book Antiqua"/>
          <w:sz w:val="28"/>
          <w:szCs w:val="28"/>
        </w:rPr>
        <w:t xml:space="preserve">Освоили </w:t>
      </w:r>
      <w:r w:rsidRPr="00E74773">
        <w:rPr>
          <w:rFonts w:ascii="Book Antiqua" w:hAnsi="Book Antiqua"/>
          <w:i/>
          <w:sz w:val="28"/>
          <w:szCs w:val="28"/>
        </w:rPr>
        <w:t>базовый и повышенный уровень</w:t>
      </w:r>
      <w:r w:rsidRPr="00E74773">
        <w:rPr>
          <w:rFonts w:ascii="Book Antiqua" w:hAnsi="Book Antiqua"/>
          <w:sz w:val="28"/>
          <w:szCs w:val="28"/>
        </w:rPr>
        <w:t xml:space="preserve"> программы (8 и более баллов за основную часть и более 5 баллов за дополнительную часть) 84 чел. </w:t>
      </w:r>
      <w:r w:rsidR="00BD1EEB">
        <w:rPr>
          <w:rFonts w:ascii="Book Antiqua" w:hAnsi="Book Antiqua"/>
          <w:sz w:val="28"/>
          <w:szCs w:val="28"/>
        </w:rPr>
        <w:t xml:space="preserve">- </w:t>
      </w:r>
      <w:r w:rsidRPr="00E74773">
        <w:rPr>
          <w:rFonts w:ascii="Book Antiqua" w:hAnsi="Book Antiqua"/>
          <w:sz w:val="28"/>
          <w:szCs w:val="28"/>
        </w:rPr>
        <w:t>38 %</w:t>
      </w:r>
    </w:p>
    <w:sectPr w:rsidR="00A2074F" w:rsidRPr="00E74773" w:rsidSect="00A7352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074F"/>
    <w:rsid w:val="00106159"/>
    <w:rsid w:val="003A1467"/>
    <w:rsid w:val="003A3606"/>
    <w:rsid w:val="005C3181"/>
    <w:rsid w:val="00737D00"/>
    <w:rsid w:val="007647A0"/>
    <w:rsid w:val="00935F33"/>
    <w:rsid w:val="00A02383"/>
    <w:rsid w:val="00A2074F"/>
    <w:rsid w:val="00A7352A"/>
    <w:rsid w:val="00BD1EEB"/>
    <w:rsid w:val="00C2185E"/>
    <w:rsid w:val="00CE354E"/>
    <w:rsid w:val="00E74773"/>
    <w:rsid w:val="00EB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Alex</cp:lastModifiedBy>
  <cp:revision>6</cp:revision>
  <dcterms:created xsi:type="dcterms:W3CDTF">2013-12-25T05:28:00Z</dcterms:created>
  <dcterms:modified xsi:type="dcterms:W3CDTF">2014-01-13T10:34:00Z</dcterms:modified>
</cp:coreProperties>
</file>