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BE" w:rsidRDefault="00720E6D" w:rsidP="00834ABE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720E6D" w:rsidRPr="00834ABE" w:rsidRDefault="00720E6D" w:rsidP="00834ABE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 w:rsidRPr="00834ABE">
        <w:rPr>
          <w:b/>
          <w:bCs/>
          <w:color w:val="444444"/>
        </w:rPr>
        <w:t xml:space="preserve">ПЛАН МЕРОПРИЯТИЙ ПО РАЗВИТИЮ ДОБРОВОЛЬЧЕСКОЙ (ВОЛОНТЕРСКОЙ) ДЕЯТЕЛЬНОСТИ В </w:t>
      </w:r>
      <w:r w:rsidR="00834ABE">
        <w:rPr>
          <w:b/>
          <w:bCs/>
          <w:color w:val="444444"/>
        </w:rPr>
        <w:t xml:space="preserve">ГРАЧЕВСКОМ МУНИЦИПАЛЬНОМ ОКРУГЕ </w:t>
      </w:r>
      <w:r w:rsidRPr="00834ABE">
        <w:rPr>
          <w:b/>
          <w:bCs/>
          <w:color w:val="444444"/>
        </w:rPr>
        <w:t xml:space="preserve"> НА 2021-2023 ГОД</w:t>
      </w:r>
      <w:r w:rsidRPr="00834ABE">
        <w:rPr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4643"/>
        <w:gridCol w:w="1504"/>
        <w:gridCol w:w="2586"/>
      </w:tblGrid>
      <w:tr w:rsidR="00720E6D" w:rsidRPr="00834ABE" w:rsidTr="00834ABE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E6D" w:rsidRPr="00834ABE" w:rsidRDefault="00720E6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E6D" w:rsidRPr="00834ABE" w:rsidRDefault="00720E6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E6D" w:rsidRPr="00834ABE" w:rsidRDefault="00720E6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E6D" w:rsidRPr="00834ABE" w:rsidRDefault="00720E6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720E6D" w:rsidRP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 xml:space="preserve">N </w:t>
            </w:r>
            <w:proofErr w:type="spellStart"/>
            <w:proofErr w:type="gramStart"/>
            <w:r w:rsidRPr="00834ABE">
              <w:t>п</w:t>
            </w:r>
            <w:proofErr w:type="spellEnd"/>
            <w:proofErr w:type="gramEnd"/>
            <w:r w:rsidRPr="00834ABE">
              <w:t>/</w:t>
            </w:r>
            <w:proofErr w:type="spellStart"/>
            <w:r w:rsidRPr="00834ABE">
              <w:t>п</w:t>
            </w:r>
            <w:proofErr w:type="spellEnd"/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Мероприятие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Срок исполнения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Исполнитель</w:t>
            </w:r>
          </w:p>
        </w:tc>
      </w:tr>
      <w:tr w:rsidR="00720E6D" w:rsidRP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1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3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4</w:t>
            </w:r>
          </w:p>
        </w:tc>
      </w:tr>
      <w:tr w:rsidR="00720E6D" w:rsidRPr="00834ABE" w:rsidTr="00834AB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Раздел I. ОРГАНИЗАЦИОННО-МЕТОДИЧЕСКАЯ И ОБРАЗОВАТЕЛЬНАЯ ПОДДЕРЖКА РАЗВИТИЯ ДОБРОВОЛЬЧЕСКОГО (ВОЛОНТЕРСКОГО) ДВИЖЕНИЯ</w:t>
            </w:r>
          </w:p>
        </w:tc>
      </w:tr>
      <w:tr w:rsidR="00720E6D" w:rsidRP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 w:rsidP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720E6D" w:rsidRP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720E6D" w:rsidRP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1</w:t>
            </w:r>
            <w:r w:rsidR="00720E6D" w:rsidRPr="00834ABE">
              <w:t>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 xml:space="preserve">Проведение круглого стола "Диалог поколений" по развитию "серебряного" </w:t>
            </w:r>
            <w:proofErr w:type="spellStart"/>
            <w:r w:rsidRPr="00834ABE">
              <w:t>волонтерства</w:t>
            </w:r>
            <w:proofErr w:type="spellEnd"/>
            <w:r w:rsidRPr="00834ABE">
              <w:br/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С 1 по 31 октября 2023 года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>Волонтеры общеобразовательных учреждений, заместители по воспитательной работе</w:t>
            </w:r>
            <w:r w:rsidR="00720E6D" w:rsidRPr="00834ABE">
              <w:br/>
            </w:r>
          </w:p>
        </w:tc>
      </w:tr>
      <w:tr w:rsidR="00720E6D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720E6D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  <w:r w:rsidR="00720E6D" w:rsidRPr="00834ABE">
              <w:t>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>Методическое сопровождение организаторов добровольческой (волонтерской) деятельности</w:t>
            </w:r>
            <w:r w:rsidRPr="00834ABE">
              <w:br/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До 25 декабря 2021 года, далее - ежегодно, с 1 января по 25 декабря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>Волонтеры общеобразовательных учреждений, заместители по воспитательной работе</w:t>
            </w:r>
            <w:r w:rsidRPr="00834ABE">
              <w:br/>
            </w:r>
            <w:r w:rsidRPr="00834ABE">
              <w:br/>
            </w:r>
            <w:r w:rsidR="00720E6D" w:rsidRPr="00834ABE">
              <w:br/>
            </w:r>
          </w:p>
        </w:tc>
      </w:tr>
      <w:tr w:rsidR="00720E6D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720E6D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  <w:r w:rsidR="00720E6D" w:rsidRPr="00834ABE">
              <w:t>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>Организация участия молодежи в международных, всероссийских и региональных слетах и форумах по развитию добровольческого (волонтерского) движения</w:t>
            </w:r>
            <w:r w:rsidRPr="00834ABE">
              <w:br/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До 25 декабря 2021 года, далее - ежегодно, с 1 января по 25 декабря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>Волонтеры общеобразовательных учреждений, заместители по воспитательной работе</w:t>
            </w:r>
            <w:r w:rsidRPr="00834ABE">
              <w:br/>
            </w:r>
            <w:r w:rsidRPr="00834ABE">
              <w:br/>
            </w:r>
            <w:r w:rsidR="00720E6D" w:rsidRPr="00834ABE">
              <w:br/>
            </w:r>
          </w:p>
        </w:tc>
      </w:tr>
      <w:tr w:rsidR="00720E6D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  <w:r w:rsidR="00720E6D" w:rsidRPr="00834ABE">
              <w:t>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>Проведение информационной и рекламной кампании в целях популяризации добровольчества (</w:t>
            </w:r>
            <w:proofErr w:type="spellStart"/>
            <w:r w:rsidRPr="00834ABE">
              <w:t>волонтерства</w:t>
            </w:r>
            <w:proofErr w:type="spellEnd"/>
            <w:r w:rsidRPr="00834ABE">
              <w:t>), в том числе рекламные ролики на телевидении и в информационно-телекоммуникационной сети Интернет</w:t>
            </w:r>
            <w:r w:rsidRPr="00834ABE">
              <w:br/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До 25 декабря 2021 года, далее - ежегодно, с 1 января по 25 декабря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>Волонтеры общеобразовательных учреждений, заместители по воспитательной работе</w:t>
            </w:r>
            <w:r w:rsidRPr="00834ABE">
              <w:br/>
            </w:r>
            <w:r w:rsidRPr="00834ABE">
              <w:br/>
            </w:r>
          </w:p>
        </w:tc>
      </w:tr>
      <w:tr w:rsidR="00720E6D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5</w:t>
            </w:r>
            <w:r w:rsidR="00720E6D" w:rsidRPr="00834ABE">
              <w:t>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>Проведение мероприятий по пропаганде ценностей добровольчества (</w:t>
            </w:r>
            <w:proofErr w:type="spellStart"/>
            <w:r w:rsidRPr="00834ABE">
              <w:t>волонтерства</w:t>
            </w:r>
            <w:proofErr w:type="spellEnd"/>
            <w:r w:rsidRPr="00834ABE">
              <w:t xml:space="preserve">) среди учащихся </w:t>
            </w:r>
            <w:r w:rsidRPr="00834ABE">
              <w:lastRenderedPageBreak/>
              <w:t>образовательных организаций Костромской области</w:t>
            </w:r>
            <w:r w:rsidRPr="00834ABE">
              <w:br/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lastRenderedPageBreak/>
              <w:t xml:space="preserve">До 25 декабря 2021 года, </w:t>
            </w:r>
            <w:r w:rsidRPr="00834ABE">
              <w:lastRenderedPageBreak/>
              <w:t>далее - ежегодно, с 1 января по 25 декабря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lastRenderedPageBreak/>
              <w:t xml:space="preserve">Волонтеры общеобразовательных учреждений, </w:t>
            </w:r>
            <w:r w:rsidRPr="00834ABE">
              <w:lastRenderedPageBreak/>
              <w:t>заместители по воспитательной работе</w:t>
            </w:r>
            <w:r w:rsidRPr="00834ABE">
              <w:br/>
            </w:r>
            <w:r w:rsidRPr="00834ABE">
              <w:br/>
            </w:r>
            <w:r w:rsidR="00720E6D" w:rsidRPr="00834ABE">
              <w:br/>
            </w:r>
          </w:p>
        </w:tc>
      </w:tr>
      <w:tr w:rsidR="00720E6D" w:rsidTr="00834AB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lastRenderedPageBreak/>
              <w:t>Раздел II. ФОРМИРОВАНИЕ РЕСУРСНОЙ ПОДДЕРЖКИ ДОБРОВОЛЬЧЕСКИХ (ВОЛОНТЕРСКИХ) ИНИЦИАТИВ</w:t>
            </w:r>
          </w:p>
        </w:tc>
      </w:tr>
      <w:tr w:rsidR="00720E6D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  <w:r w:rsidR="00720E6D">
              <w:t>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 w:rsidP="00834ABE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 xml:space="preserve">Проведение </w:t>
            </w:r>
            <w:r w:rsidR="00834ABE" w:rsidRPr="00834ABE">
              <w:t>муниципального</w:t>
            </w:r>
            <w:r w:rsidRPr="00834ABE">
              <w:t xml:space="preserve"> форума добровольцев (волонтеров)</w:t>
            </w:r>
            <w:r w:rsidRPr="00834ABE">
              <w:br/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34ABE">
              <w:t>15 декабря 2021, 2022, 2023 годов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>Волонтеры общеобразовательных учреждений, заместители по воспитательной работе, МКУ центр «Юность» (по согласованию)</w:t>
            </w:r>
            <w:r w:rsidR="00720E6D" w:rsidRPr="00834ABE">
              <w:br/>
            </w:r>
          </w:p>
        </w:tc>
      </w:tr>
      <w:tr w:rsidR="00720E6D" w:rsidTr="00834ABE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Раздел III. ПОДДЕРЖКА СОЦИАЛЬНЫХ ИНИЦИАТИВ, РАЗВИТИЕ ДОБРОВОЛЬЧЕСКОЙ (ВОЛОНТЕРСКОЙ) ДЕЯТЕЛЬНОСТИ В СФЕРЕ ПАТРИОТИЧЕСКОГО ВОСПИТАНИЯ, ПРОПАГАНДЫ ЗДОРОВОГО ОБРАЗА ЖИЗНИ, БЛАГОТВОРИТЕЛЬНОСТИ И МИЛОСЕРДИЯ, ОХРАНЫ ОБЩЕСТВЕННОГО ПОРЯДКА</w:t>
            </w:r>
          </w:p>
        </w:tc>
      </w:tr>
      <w:tr w:rsidR="00720E6D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Привлечение добровольцев (волонтеров) к благоустройству памятных мест, аллей славы и мест воинских захоронений ветеранов Великой Отечественной войны</w:t>
            </w:r>
            <w:r>
              <w:br/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25 декабря 2021 года, далее - ежегодно, с 1 января по 25 декабря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>Волонтеры общеобразовательных учреждений, заместители по воспитательной работе</w:t>
            </w:r>
            <w:r w:rsidRPr="00834ABE">
              <w:br/>
            </w:r>
            <w:r w:rsidRPr="00834ABE">
              <w:br/>
            </w:r>
          </w:p>
        </w:tc>
      </w:tr>
      <w:tr w:rsidR="00720E6D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  <w:r w:rsidR="00720E6D">
              <w:t>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textAlignment w:val="baseline"/>
            </w:pPr>
            <w:r>
              <w:t>Организация регионального этапа Всероссийской акции "Добровольцы - детям"</w:t>
            </w:r>
            <w:r>
              <w:br/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 1 июня по 30 сентября 2021, 2022, 2023 годов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>Волонтеры общеобразовательных учреждений, заместители по воспитательной работе</w:t>
            </w:r>
            <w:r w:rsidRPr="00834ABE">
              <w:br/>
            </w:r>
            <w:r w:rsidRPr="00834ABE">
              <w:br/>
            </w:r>
            <w:r w:rsidR="00720E6D" w:rsidRPr="00834ABE">
              <w:br/>
            </w:r>
          </w:p>
        </w:tc>
      </w:tr>
      <w:tr w:rsidR="00720E6D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E6D" w:rsidRDefault="00720E6D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Проведение регионального фестиваля "Турнир по вылову брошенных орудий лова и мусора "Чистые водоемы"</w:t>
            </w:r>
            <w:r>
              <w:br/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 1 по 30 июня 2021, 2022, 2023 годов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Pr="00834ABE" w:rsidRDefault="00834ABE" w:rsidP="00143F9C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t>Волонтеры общеобразовательных учреждений, заместители по воспитательной работе</w:t>
            </w:r>
            <w:r w:rsidRPr="00834ABE">
              <w:br/>
            </w:r>
            <w:r w:rsidRPr="00834ABE">
              <w:br/>
            </w:r>
            <w:r w:rsidRPr="00834ABE">
              <w:br/>
            </w: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Волонтерское сопровождение основных мероприятий, посвященных памятным датам и событиям Великой </w:t>
            </w:r>
            <w:r>
              <w:lastRenderedPageBreak/>
              <w:t>Отечественной войны 1941-1945 гг.</w:t>
            </w:r>
            <w:r>
              <w:br/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 xml:space="preserve">До 25 декабря 2021 года, </w:t>
            </w:r>
            <w:r>
              <w:lastRenderedPageBreak/>
              <w:t>далее - ежегодно, с 1 января по 25 декабря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P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  <w:r w:rsidRPr="00834ABE">
              <w:lastRenderedPageBreak/>
              <w:t xml:space="preserve">Волонтеры общеобразовательных учреждений, </w:t>
            </w:r>
            <w:r w:rsidRPr="00834ABE">
              <w:lastRenderedPageBreak/>
              <w:t>заместители по воспитательной работе</w:t>
            </w:r>
            <w:r w:rsidRPr="00834ABE">
              <w:br/>
            </w:r>
            <w:r w:rsidRPr="00834ABE">
              <w:br/>
            </w: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834ABE" w:rsidTr="00834A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4ABE" w:rsidRDefault="00834ABE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</w:tbl>
    <w:p w:rsidR="00834ABE" w:rsidRDefault="00720E6D" w:rsidP="00834ABE">
      <w:pPr>
        <w:pStyle w:val="2"/>
        <w:spacing w:before="0" w:beforeAutospacing="0" w:after="240" w:afterAutospacing="0"/>
        <w:jc w:val="right"/>
        <w:textAlignment w:val="baseline"/>
        <w:rPr>
          <w:rFonts w:ascii="Arial" w:hAnsi="Arial" w:cs="Arial"/>
          <w:b w:val="0"/>
          <w:bCs w:val="0"/>
          <w:color w:val="44444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</w:p>
    <w:p w:rsidR="00720E6D" w:rsidRDefault="00720E6D" w:rsidP="00834ABE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</w:p>
    <w:p w:rsidR="00720E6D" w:rsidRDefault="00720E6D"/>
    <w:sectPr w:rsidR="00720E6D" w:rsidSect="00C1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E6D"/>
    <w:rsid w:val="00541175"/>
    <w:rsid w:val="00720E6D"/>
    <w:rsid w:val="00834ABE"/>
    <w:rsid w:val="00855910"/>
    <w:rsid w:val="00C1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A8"/>
  </w:style>
  <w:style w:type="paragraph" w:styleId="2">
    <w:name w:val="heading 2"/>
    <w:basedOn w:val="a"/>
    <w:link w:val="20"/>
    <w:uiPriority w:val="9"/>
    <w:qFormat/>
    <w:rsid w:val="00720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0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E6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20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2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2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6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ИС</dc:creator>
  <cp:keywords/>
  <dc:description/>
  <cp:lastModifiedBy>Клочкова ИС</cp:lastModifiedBy>
  <cp:revision>3</cp:revision>
  <dcterms:created xsi:type="dcterms:W3CDTF">2021-06-21T10:52:00Z</dcterms:created>
  <dcterms:modified xsi:type="dcterms:W3CDTF">2021-06-22T09:00:00Z</dcterms:modified>
</cp:coreProperties>
</file>