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B6C" w:rsidRDefault="004104D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F0B6C" w:rsidRDefault="001F0B6C">
      <w:pPr>
        <w:jc w:val="right"/>
        <w:rPr>
          <w:sz w:val="28"/>
          <w:szCs w:val="28"/>
        </w:rPr>
      </w:pPr>
    </w:p>
    <w:p w:rsidR="001F0B6C" w:rsidRDefault="0041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РЕЗОЛЮЦИЯ</w:t>
      </w:r>
    </w:p>
    <w:p w:rsidR="001F0B6C" w:rsidRDefault="00972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4104D8">
        <w:rPr>
          <w:b/>
          <w:sz w:val="28"/>
          <w:szCs w:val="28"/>
        </w:rPr>
        <w:t>августовской педагогической конференции</w:t>
      </w:r>
    </w:p>
    <w:p w:rsidR="001F0B6C" w:rsidRDefault="004104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«Стратегия развития региональной системы образования: </w:t>
      </w:r>
    </w:p>
    <w:p w:rsidR="001F0B6C" w:rsidRDefault="004104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вызовов к инновационным решениям»</w:t>
      </w:r>
    </w:p>
    <w:p w:rsidR="001F0B6C" w:rsidRDefault="001F0B6C">
      <w:pPr>
        <w:jc w:val="center"/>
        <w:rPr>
          <w:b/>
          <w:sz w:val="28"/>
          <w:szCs w:val="28"/>
        </w:rPr>
      </w:pPr>
    </w:p>
    <w:p w:rsidR="001F0B6C" w:rsidRDefault="001F0B6C">
      <w:pPr>
        <w:jc w:val="center"/>
        <w:rPr>
          <w:b/>
          <w:sz w:val="28"/>
          <w:szCs w:val="28"/>
        </w:rPr>
      </w:pPr>
    </w:p>
    <w:p w:rsidR="001F0B6C" w:rsidRDefault="00972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</w:t>
      </w:r>
      <w:r w:rsidR="004104D8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администрации Грачевского муниципального округа </w:t>
      </w:r>
      <w:r w:rsidR="004104D8">
        <w:rPr>
          <w:sz w:val="28"/>
          <w:szCs w:val="28"/>
        </w:rPr>
        <w:t xml:space="preserve">Ставропольского края (далее – </w:t>
      </w:r>
      <w:r>
        <w:rPr>
          <w:sz w:val="28"/>
          <w:szCs w:val="28"/>
        </w:rPr>
        <w:t>управление образования</w:t>
      </w:r>
      <w:r w:rsidR="004104D8">
        <w:rPr>
          <w:sz w:val="28"/>
          <w:szCs w:val="28"/>
        </w:rPr>
        <w:t>) в период с 2</w:t>
      </w:r>
      <w:r>
        <w:rPr>
          <w:sz w:val="28"/>
          <w:szCs w:val="28"/>
        </w:rPr>
        <w:t>6</w:t>
      </w:r>
      <w:r w:rsidR="004104D8">
        <w:rPr>
          <w:sz w:val="28"/>
          <w:szCs w:val="28"/>
        </w:rPr>
        <w:t xml:space="preserve"> по 2</w:t>
      </w:r>
      <w:r>
        <w:rPr>
          <w:sz w:val="28"/>
          <w:szCs w:val="28"/>
        </w:rPr>
        <w:t>7</w:t>
      </w:r>
      <w:r w:rsidR="004104D8">
        <w:rPr>
          <w:sz w:val="28"/>
          <w:szCs w:val="28"/>
        </w:rPr>
        <w:t xml:space="preserve"> августа 2025 года проведены мероприятия </w:t>
      </w:r>
      <w:r>
        <w:rPr>
          <w:sz w:val="28"/>
          <w:szCs w:val="28"/>
        </w:rPr>
        <w:t>муниципальной</w:t>
      </w:r>
      <w:r w:rsidR="004104D8">
        <w:rPr>
          <w:sz w:val="28"/>
          <w:szCs w:val="28"/>
        </w:rPr>
        <w:t xml:space="preserve"> августовской педагогической конференции.</w:t>
      </w: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конференции – формирование общих подходов </w:t>
      </w:r>
      <w:r w:rsidR="0097228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к управлению системой образования, обеспечение открытости образовательного процесса, повышение эффективности работы по развитию </w:t>
      </w:r>
      <w:r w:rsidR="0097228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системы образования, а также реализация целевых мероприятий в рамках Года защитника Отечества.</w:t>
      </w: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конференции приняли участие </w:t>
      </w:r>
      <w:r w:rsidR="00972288">
        <w:rPr>
          <w:sz w:val="28"/>
          <w:szCs w:val="28"/>
        </w:rPr>
        <w:t xml:space="preserve">глава Совета Грачевского муниципального округа </w:t>
      </w:r>
      <w:r>
        <w:rPr>
          <w:sz w:val="28"/>
          <w:szCs w:val="28"/>
        </w:rPr>
        <w:t xml:space="preserve">Ставропольского края, </w:t>
      </w:r>
      <w:r w:rsidR="00972288">
        <w:rPr>
          <w:sz w:val="28"/>
          <w:szCs w:val="28"/>
        </w:rPr>
        <w:t xml:space="preserve">заместитель главы Совета Грачевского муниципального округа Ставропольского края, глава Грачевского муниципального округа Ставропольского края, заместитель главы администрации – начальник финансового управления администрации Грачевского муниципального округа Ставропольского края,  </w:t>
      </w:r>
      <w:r>
        <w:rPr>
          <w:sz w:val="28"/>
          <w:szCs w:val="28"/>
        </w:rPr>
        <w:t xml:space="preserve">представители </w:t>
      </w:r>
      <w:r w:rsidR="00972288">
        <w:rPr>
          <w:sz w:val="28"/>
          <w:szCs w:val="28"/>
        </w:rPr>
        <w:t>Управления образования администрации Грачевского муниципального округа Ставропольского края (далее – управление образования), муниципального казенного учреждения «Центр обслуживания отрасли образования» Грачевского муниципального округа Ставропольского края,</w:t>
      </w:r>
      <w:r>
        <w:rPr>
          <w:sz w:val="28"/>
          <w:szCs w:val="28"/>
        </w:rPr>
        <w:t xml:space="preserve"> представител</w:t>
      </w:r>
      <w:r w:rsidR="00972288">
        <w:rPr>
          <w:sz w:val="28"/>
          <w:szCs w:val="28"/>
        </w:rPr>
        <w:t xml:space="preserve">ь </w:t>
      </w:r>
      <w:proofErr w:type="spellStart"/>
      <w:r w:rsidR="00972288">
        <w:rPr>
          <w:sz w:val="28"/>
          <w:szCs w:val="28"/>
        </w:rPr>
        <w:t>Грачевской</w:t>
      </w:r>
      <w:proofErr w:type="spellEnd"/>
      <w:r w:rsidR="00972288">
        <w:rPr>
          <w:sz w:val="28"/>
          <w:szCs w:val="28"/>
        </w:rPr>
        <w:t xml:space="preserve"> территориальной организации Общероссийского профсоюза образования РФ, </w:t>
      </w:r>
      <w:r>
        <w:rPr>
          <w:sz w:val="28"/>
          <w:szCs w:val="28"/>
        </w:rPr>
        <w:t xml:space="preserve"> представители педагогической общественности, молодые педагогические работники, победители и призеры всероссийских и региональных конкурсов профессионального мастерства, представители общественно-государственного движения детей и молодежи «Движение первых», средств массовой информации, представители творческих коллективов.</w:t>
      </w: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пленарном заседании с основным докладом выступила </w:t>
      </w:r>
      <w:r w:rsidR="00972288">
        <w:rPr>
          <w:sz w:val="28"/>
          <w:szCs w:val="28"/>
        </w:rPr>
        <w:t xml:space="preserve">начальник управления образования </w:t>
      </w:r>
      <w:proofErr w:type="spellStart"/>
      <w:r w:rsidR="00972288">
        <w:rPr>
          <w:sz w:val="28"/>
          <w:szCs w:val="28"/>
        </w:rPr>
        <w:t>Н.В.Ширинян</w:t>
      </w:r>
      <w:proofErr w:type="spellEnd"/>
      <w:r w:rsidR="00972288">
        <w:rPr>
          <w:sz w:val="28"/>
          <w:szCs w:val="28"/>
        </w:rPr>
        <w:t>.</w:t>
      </w: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образовательная политика РФ представляет собой комплекс взаимосвязанных инициатив, направленных на создание условий для гармоничного развития личности, формирование ценностных ориентиров, воспитание гражданской ответственности и патриотизма. Ключевой акцент делается на модернизацию школьной системы, сочетающую традиционные подходы и инновационные методики.</w:t>
      </w: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2025 года в рамках </w:t>
      </w:r>
      <w:r>
        <w:rPr>
          <w:rFonts w:cs="Times New Roman"/>
          <w:color w:val="000000" w:themeColor="text1"/>
          <w:sz w:val="28"/>
          <w:szCs w:val="28"/>
        </w:rPr>
        <w:t xml:space="preserve">нового национального проекта </w:t>
      </w:r>
      <w:r>
        <w:rPr>
          <w:sz w:val="28"/>
          <w:szCs w:val="28"/>
        </w:rPr>
        <w:t xml:space="preserve">«Молодежь и дети» </w:t>
      </w:r>
      <w:r w:rsidR="00972288">
        <w:rPr>
          <w:sz w:val="28"/>
          <w:szCs w:val="28"/>
        </w:rPr>
        <w:t xml:space="preserve">управлением </w:t>
      </w:r>
      <w:proofErr w:type="spellStart"/>
      <w:r w:rsidR="00972288">
        <w:rPr>
          <w:sz w:val="28"/>
          <w:szCs w:val="28"/>
        </w:rPr>
        <w:t>образвоания</w:t>
      </w:r>
      <w:proofErr w:type="spellEnd"/>
      <w:r>
        <w:rPr>
          <w:sz w:val="28"/>
          <w:szCs w:val="28"/>
        </w:rPr>
        <w:t xml:space="preserve"> реализуются региональные проекты:</w:t>
      </w: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«Все лучшее – детям»: оснащение кабинетов </w:t>
      </w:r>
      <w:r w:rsidR="00E069E1">
        <w:rPr>
          <w:sz w:val="28"/>
          <w:szCs w:val="28"/>
        </w:rPr>
        <w:t>ОБЗР</w:t>
      </w:r>
      <w:r>
        <w:rPr>
          <w:sz w:val="28"/>
          <w:szCs w:val="28"/>
        </w:rPr>
        <w:t xml:space="preserve"> и </w:t>
      </w:r>
      <w:r w:rsidR="00E069E1">
        <w:rPr>
          <w:sz w:val="28"/>
          <w:szCs w:val="28"/>
        </w:rPr>
        <w:t>труд (технология)</w:t>
      </w:r>
      <w:r>
        <w:rPr>
          <w:sz w:val="28"/>
          <w:szCs w:val="28"/>
        </w:rPr>
        <w:t xml:space="preserve"> в </w:t>
      </w:r>
      <w:r w:rsidR="00972288">
        <w:rPr>
          <w:sz w:val="28"/>
          <w:szCs w:val="28"/>
        </w:rPr>
        <w:t>10</w:t>
      </w:r>
      <w:r>
        <w:rPr>
          <w:sz w:val="28"/>
          <w:szCs w:val="28"/>
        </w:rPr>
        <w:t xml:space="preserve"> школах, капремонт </w:t>
      </w:r>
      <w:r w:rsidR="00972288">
        <w:rPr>
          <w:sz w:val="28"/>
          <w:szCs w:val="28"/>
        </w:rPr>
        <w:t>6 школ</w:t>
      </w:r>
      <w:r>
        <w:rPr>
          <w:sz w:val="28"/>
          <w:szCs w:val="28"/>
        </w:rPr>
        <w:t>.</w:t>
      </w: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«Педагоги и наставники»: продолжение программы «Земский учитель» (</w:t>
      </w:r>
      <w:r w:rsidR="00972288">
        <w:rPr>
          <w:sz w:val="28"/>
          <w:szCs w:val="28"/>
        </w:rPr>
        <w:t>4</w:t>
      </w:r>
      <w:r>
        <w:rPr>
          <w:sz w:val="28"/>
          <w:szCs w:val="28"/>
        </w:rPr>
        <w:t xml:space="preserve"> учител</w:t>
      </w:r>
      <w:r w:rsidR="00972288">
        <w:rPr>
          <w:sz w:val="28"/>
          <w:szCs w:val="28"/>
        </w:rPr>
        <w:t>я</w:t>
      </w:r>
      <w:r>
        <w:rPr>
          <w:sz w:val="28"/>
          <w:szCs w:val="28"/>
        </w:rPr>
        <w:t xml:space="preserve"> в 2025 г.), выплаты советникам по воспитанию, за классное руководство и кураторство.</w:t>
      </w: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«Профессионалитет»: профориентация школьников, работа образовательно-производственных кластеров, трудоустройство выпускников.</w:t>
      </w: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Современная российская система образования строится на прочном фундаменте традиционных духовно-нравственных ценностей. Эти принципы объединяют интересы личности, семьи и общества, формируя целостное мировоззрение подрастающего поколения. В последние годы принят ряд важных нормативных документов, которые закрепляют приоритеты воспитательной работы. Речь идет не только о передаче знаний, но и о формировании у молодежи четкой гражданской позиции, уважения к историческому наследию, готовности к созидательному труду на благо страны. Особую значимость приобретает принцип образовательного суверенитета, который предполагает сохранение национальной идентичности в условиях глобальных изменений. Это выражается в создании единого образовательного пространства, интеграции учебного и воспитательного процессов, развитии системы ценностей, основанных на российских традициях, р</w:t>
      </w:r>
      <w:r>
        <w:rPr>
          <w:sz w:val="28"/>
          <w:szCs w:val="28"/>
        </w:rPr>
        <w:t>азвивается принцип образовательного суверенитета.</w:t>
      </w: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Российское образование развивается в соответствии с пятью фундаментальными принципами, ставящими во главу угла профессиональный рост педагогов, взаимодействие участников процесса, благоприятную среду для детей и семей, самореализацию и традиционные ценности.</w:t>
      </w:r>
    </w:p>
    <w:p w:rsidR="001F0B6C" w:rsidRDefault="004104D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1 сентября 2025 года вступают в силу изменения, закрепленные в приказе Министерства просвещения Российской Федерации </w:t>
      </w:r>
      <w:r>
        <w:rPr>
          <w:rFonts w:cs="Times New Roman"/>
          <w:sz w:val="28"/>
          <w:szCs w:val="28"/>
        </w:rPr>
        <w:br/>
        <w:t>от 9 октября 2024 года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единства требований все школы </w:t>
      </w:r>
      <w:r w:rsidR="00036D9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работают по обновленным ФГОС и реализуют единые федеральные программы. Для методической поддержки педагогов используется портал «Единое содержание общего образования».</w:t>
      </w: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</w:t>
      </w:r>
      <w:r w:rsidR="00036D9C">
        <w:rPr>
          <w:rFonts w:cs="Times New Roman"/>
          <w:sz w:val="28"/>
          <w:szCs w:val="28"/>
        </w:rPr>
        <w:t>округе</w:t>
      </w:r>
      <w:r>
        <w:rPr>
          <w:rFonts w:cs="Times New Roman"/>
          <w:sz w:val="28"/>
          <w:szCs w:val="28"/>
        </w:rPr>
        <w:t xml:space="preserve"> разработан и утвержден к</w:t>
      </w:r>
      <w:r>
        <w:rPr>
          <w:sz w:val="28"/>
          <w:szCs w:val="28"/>
        </w:rPr>
        <w:t xml:space="preserve">омплексный план по повышению качества математического и естественно-научного образования до 2030 года, направленный </w:t>
      </w:r>
      <w:r>
        <w:rPr>
          <w:rFonts w:cs="Times New Roman"/>
          <w:sz w:val="28"/>
          <w:szCs w:val="28"/>
        </w:rPr>
        <w:t>на решение ключевых проблем в системе образования, таких как нехватка учителей и недостаточный уровень подготовки кадров.</w:t>
      </w:r>
    </w:p>
    <w:p w:rsidR="001F0B6C" w:rsidRDefault="004104D8">
      <w:pPr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В целях создания единого образовательного пространства и реализации государственной политики в области воспитания разработана и утверждена Федеральная программа воспитания, являющаяся структурным элементом федеральных образовательных программ </w:t>
      </w:r>
      <w:r>
        <w:rPr>
          <w:rFonts w:eastAsia="Times New Roman" w:cs="Times New Roman"/>
          <w:color w:val="000000" w:themeColor="text1"/>
          <w:sz w:val="28"/>
        </w:rPr>
        <w:t>начального общего, основного общего, среднего общего образования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, основанная на единстве и </w:t>
      </w:r>
      <w:r>
        <w:rPr>
          <w:rFonts w:eastAsia="Times New Roman" w:cs="Times New Roman"/>
          <w:color w:val="000000" w:themeColor="text1"/>
          <w:sz w:val="28"/>
          <w:szCs w:val="28"/>
        </w:rPr>
        <w:lastRenderedPageBreak/>
        <w:t>преемственности образовательного процесса всех уровней общего образования, соотносящаяся с рабочими программами воспитания для образовательных организаций дошкольного образования.</w:t>
      </w:r>
    </w:p>
    <w:p w:rsidR="001F0B6C" w:rsidRDefault="004104D8">
      <w:pPr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В 2025 году </w:t>
      </w:r>
      <w:proofErr w:type="spellStart"/>
      <w:r w:rsidR="00036D9C">
        <w:rPr>
          <w:rFonts w:eastAsia="Times New Roman" w:cs="Times New Roman"/>
          <w:color w:val="000000" w:themeColor="text1"/>
          <w:sz w:val="28"/>
          <w:szCs w:val="28"/>
        </w:rPr>
        <w:t>Грачевский</w:t>
      </w:r>
      <w:proofErr w:type="spellEnd"/>
      <w:r w:rsidR="00036D9C">
        <w:rPr>
          <w:rFonts w:eastAsia="Times New Roman" w:cs="Times New Roman"/>
          <w:color w:val="000000" w:themeColor="text1"/>
          <w:sz w:val="28"/>
          <w:szCs w:val="28"/>
        </w:rPr>
        <w:t xml:space="preserve"> муниципальный округ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принимает участие </w:t>
      </w:r>
      <w:r w:rsidR="00036D9C">
        <w:rPr>
          <w:rFonts w:eastAsia="Times New Roman" w:cs="Times New Roman"/>
          <w:color w:val="000000" w:themeColor="text1"/>
          <w:sz w:val="28"/>
          <w:szCs w:val="28"/>
        </w:rPr>
        <w:t xml:space="preserve">                       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в реализации федерального проекта «Кадры АПК» национального проекта по обеспечению технологического лидерства «Технологическое обеспечение продовольственной безопасности», в рамках которого с 01 сентября                     2025 запланировано открытие </w:t>
      </w:r>
      <w:r w:rsidR="00036D9C">
        <w:rPr>
          <w:rFonts w:eastAsia="Times New Roman" w:cs="Times New Roman"/>
          <w:color w:val="000000" w:themeColor="text1"/>
          <w:sz w:val="28"/>
          <w:szCs w:val="28"/>
        </w:rPr>
        <w:t>1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агрокласс</w:t>
      </w:r>
      <w:r w:rsidR="00036D9C">
        <w:rPr>
          <w:rFonts w:eastAsia="Times New Roman" w:cs="Times New Roman"/>
          <w:color w:val="000000" w:themeColor="text1"/>
          <w:sz w:val="28"/>
          <w:szCs w:val="28"/>
        </w:rPr>
        <w:t>а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в </w:t>
      </w:r>
      <w:r w:rsidR="00036D9C">
        <w:rPr>
          <w:rFonts w:eastAsia="Times New Roman" w:cs="Times New Roman"/>
          <w:color w:val="000000" w:themeColor="text1"/>
          <w:sz w:val="28"/>
          <w:szCs w:val="28"/>
        </w:rPr>
        <w:t>МКОУ СОШ 4 с. Красное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036D9C">
        <w:rPr>
          <w:rFonts w:eastAsia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(с охватом более </w:t>
      </w:r>
      <w:r w:rsidR="0039024F">
        <w:rPr>
          <w:rFonts w:eastAsia="Times New Roman" w:cs="Times New Roman"/>
          <w:color w:val="000000" w:themeColor="text1"/>
          <w:sz w:val="28"/>
          <w:szCs w:val="28"/>
        </w:rPr>
        <w:t>20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обучающихся 7 классов).</w:t>
      </w:r>
    </w:p>
    <w:p w:rsidR="001F0B6C" w:rsidRDefault="004104D8">
      <w:pPr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С 01 сентября 2025 года в рамках регионального комплексного плана </w:t>
      </w:r>
      <w:r w:rsidR="00036D9C">
        <w:rPr>
          <w:rFonts w:eastAsia="Times New Roman"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eastAsia="Times New Roman" w:cs="Times New Roman"/>
          <w:color w:val="000000" w:themeColor="text1"/>
          <w:sz w:val="28"/>
          <w:szCs w:val="28"/>
        </w:rPr>
        <w:t>по развитию математического и естественно-научного общего образования в Ставропольском крае на период до 2030 года запланирована реализация образовательного проекта «Наука – в регионы» в общеобразовательных организациях Ставропольского края совместно с Московским физико-техническим институтом.</w:t>
      </w:r>
    </w:p>
    <w:p w:rsidR="001F0B6C" w:rsidRDefault="004104D8">
      <w:pPr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В школах </w:t>
      </w:r>
      <w:r w:rsidR="00036D9C">
        <w:rPr>
          <w:rFonts w:eastAsia="Times New Roman" w:cs="Times New Roman"/>
          <w:color w:val="000000" w:themeColor="text1"/>
          <w:sz w:val="28"/>
          <w:szCs w:val="28"/>
        </w:rPr>
        <w:t>округа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на протяжении четырех лет организована работа классов психолого-педагогической направленности. Так, в 2024/25 учебном году в </w:t>
      </w:r>
      <w:r w:rsidR="00036D9C">
        <w:rPr>
          <w:rFonts w:eastAsia="Times New Roman" w:cs="Times New Roman"/>
          <w:color w:val="000000" w:themeColor="text1"/>
          <w:sz w:val="28"/>
          <w:szCs w:val="28"/>
        </w:rPr>
        <w:t xml:space="preserve">двух </w:t>
      </w:r>
      <w:proofErr w:type="gramStart"/>
      <w:r w:rsidR="00036D9C">
        <w:rPr>
          <w:rFonts w:eastAsia="Times New Roman" w:cs="Times New Roman"/>
          <w:color w:val="000000" w:themeColor="text1"/>
          <w:sz w:val="28"/>
          <w:szCs w:val="28"/>
        </w:rPr>
        <w:t xml:space="preserve">школах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функционировали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036D9C">
        <w:rPr>
          <w:rFonts w:eastAsia="Times New Roman" w:cs="Times New Roman"/>
          <w:color w:val="000000" w:themeColor="text1"/>
          <w:sz w:val="28"/>
          <w:szCs w:val="28"/>
        </w:rPr>
        <w:t>4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класс</w:t>
      </w:r>
      <w:r w:rsidR="00036D9C">
        <w:rPr>
          <w:rFonts w:eastAsia="Times New Roman" w:cs="Times New Roman"/>
          <w:color w:val="000000" w:themeColor="text1"/>
          <w:sz w:val="28"/>
          <w:szCs w:val="28"/>
        </w:rPr>
        <w:t>а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психолого-педагогической направленности, в которых обучались более </w:t>
      </w:r>
      <w:r w:rsidR="00036D9C">
        <w:rPr>
          <w:rFonts w:eastAsia="Times New Roman" w:cs="Times New Roman"/>
          <w:color w:val="000000" w:themeColor="text1"/>
          <w:sz w:val="28"/>
          <w:szCs w:val="28"/>
        </w:rPr>
        <w:t>60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человек.</w:t>
      </w:r>
    </w:p>
    <w:p w:rsidR="001F0B6C" w:rsidRDefault="004104D8">
      <w:pPr>
        <w:ind w:firstLine="720"/>
        <w:jc w:val="both"/>
        <w:rPr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В 2025 году стартовал нацпроект «Семья», направленный на рост рождаемости, увеличение числа многодетных семей и повышение их благосостояния, в</w:t>
      </w:r>
      <w:r>
        <w:rPr>
          <w:sz w:val="28"/>
          <w:szCs w:val="28"/>
        </w:rPr>
        <w:t xml:space="preserve"> рамках которого активизирована работа по открытию групп продленного дня. </w:t>
      </w:r>
    </w:p>
    <w:p w:rsidR="00036D9C" w:rsidRDefault="004104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>
        <w:rPr>
          <w:rFonts w:cs="Times New Roman"/>
          <w:color w:val="000000" w:themeColor="text1"/>
          <w:sz w:val="28"/>
          <w:szCs w:val="28"/>
        </w:rPr>
        <w:t>за счет средств бюджета Ставропольского края</w:t>
      </w:r>
      <w:r>
        <w:rPr>
          <w:sz w:val="28"/>
          <w:szCs w:val="28"/>
        </w:rPr>
        <w:t xml:space="preserve"> функционирует </w:t>
      </w:r>
      <w:r w:rsidR="00036D9C">
        <w:rPr>
          <w:sz w:val="28"/>
          <w:szCs w:val="28"/>
        </w:rPr>
        <w:t>69</w:t>
      </w:r>
      <w:r>
        <w:rPr>
          <w:sz w:val="28"/>
          <w:szCs w:val="28"/>
        </w:rPr>
        <w:t xml:space="preserve"> групп</w:t>
      </w:r>
      <w:r w:rsidR="00036D9C">
        <w:rPr>
          <w:sz w:val="28"/>
          <w:szCs w:val="28"/>
        </w:rPr>
        <w:t xml:space="preserve"> дошкольников.</w:t>
      </w:r>
    </w:p>
    <w:p w:rsidR="001F0B6C" w:rsidRDefault="00036D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04D8">
        <w:rPr>
          <w:sz w:val="28"/>
          <w:szCs w:val="28"/>
        </w:rPr>
        <w:t xml:space="preserve">В </w:t>
      </w:r>
      <w:r>
        <w:rPr>
          <w:sz w:val="28"/>
          <w:szCs w:val="28"/>
        </w:rPr>
        <w:t>округе</w:t>
      </w:r>
      <w:r w:rsidR="004104D8">
        <w:rPr>
          <w:sz w:val="28"/>
          <w:szCs w:val="28"/>
        </w:rPr>
        <w:t xml:space="preserve"> функционирует эффективная система выявления, поддержки и развития способностей и талантов детей и молодежи. Система основана на принципах ответственности, справедливости, всеобщности и направлена на самоопределение и профориентацию обучающихся, реализуется                             </w:t>
      </w:r>
      <w:r w:rsidR="0039024F">
        <w:rPr>
          <w:sz w:val="28"/>
          <w:szCs w:val="28"/>
        </w:rPr>
        <w:t>290</w:t>
      </w:r>
      <w:r w:rsidR="004104D8">
        <w:rPr>
          <w:sz w:val="28"/>
          <w:szCs w:val="28"/>
        </w:rPr>
        <w:t xml:space="preserve"> программ дополнительного образования, в процесс вовлечено</w:t>
      </w:r>
      <w:r w:rsidR="0039024F">
        <w:rPr>
          <w:sz w:val="28"/>
          <w:szCs w:val="28"/>
        </w:rPr>
        <w:t xml:space="preserve">                                 16 </w:t>
      </w:r>
      <w:r w:rsidR="004104D8">
        <w:rPr>
          <w:sz w:val="28"/>
          <w:szCs w:val="28"/>
        </w:rPr>
        <w:t xml:space="preserve">организаций, которые охватывают более </w:t>
      </w:r>
      <w:r w:rsidR="0039024F">
        <w:rPr>
          <w:sz w:val="28"/>
          <w:szCs w:val="28"/>
        </w:rPr>
        <w:t>43</w:t>
      </w:r>
      <w:r w:rsidR="00E67C1F">
        <w:rPr>
          <w:sz w:val="28"/>
          <w:szCs w:val="28"/>
        </w:rPr>
        <w:t>00</w:t>
      </w:r>
      <w:r w:rsidR="004104D8">
        <w:rPr>
          <w:sz w:val="28"/>
          <w:szCs w:val="28"/>
        </w:rPr>
        <w:t xml:space="preserve"> детей.</w:t>
      </w:r>
    </w:p>
    <w:p w:rsidR="001F0B6C" w:rsidRDefault="004104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потенциала каждого человека и воспитание гармонично развитой, патриотичной и социально ответственной личности, провозглашенные Указом Президента Российской Федерации, являются национальными целями развития страны. </w:t>
      </w:r>
    </w:p>
    <w:p w:rsidR="001F0B6C" w:rsidRDefault="004104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этой работы развиваются ключевые проекты, направленные на создание условий для воспитания личности на основе традиционных российских духовно-нравственных ценностей.</w:t>
      </w:r>
    </w:p>
    <w:p w:rsidR="001F0B6C" w:rsidRDefault="004104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России формируется новый формат государственной политики в сфере отдыха и оздоровления детей и молодежи. Помимо инфраструктурных изменений на федеральном и краевом уровнях принят ряд нормативно-правовых актов содержательного характера. Утверждены федеральная программа воспитательной работы для организаций отдыха детей и их оздоровления и календарный план воспитательной работы, </w:t>
      </w:r>
      <w:r>
        <w:rPr>
          <w:sz w:val="28"/>
          <w:szCs w:val="28"/>
        </w:rPr>
        <w:lastRenderedPageBreak/>
        <w:t>примерная структура официального сайта организации отдыха детей и их оздоровления и формат предоставления информации в сети «Интернет», определены меры по созданию равного доступа к отдыху и оздоровлению детей-инвалидов и детей с ограниченными возможностями здоровья.</w:t>
      </w:r>
    </w:p>
    <w:p w:rsidR="001F0B6C" w:rsidRDefault="004104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9024F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продолжает развиваться инфраструктура летнего отдыха. </w:t>
      </w:r>
      <w:r>
        <w:rPr>
          <w:sz w:val="28"/>
          <w:szCs w:val="28"/>
        </w:rPr>
        <w:br/>
        <w:t>В соответствии с распоряжением Министерства просвещения Российской Федерации от 29 августа 2024 года № Р-160 2025 год объявлен Годом детского отдыха в системе образования.</w:t>
      </w:r>
    </w:p>
    <w:p w:rsidR="001F0B6C" w:rsidRDefault="004104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39024F">
        <w:rPr>
          <w:sz w:val="28"/>
          <w:szCs w:val="28"/>
        </w:rPr>
        <w:t xml:space="preserve">Грачевского муниципального округа </w:t>
      </w:r>
      <w:r>
        <w:rPr>
          <w:sz w:val="28"/>
          <w:szCs w:val="28"/>
        </w:rPr>
        <w:t xml:space="preserve">функционируют                  </w:t>
      </w:r>
      <w:r w:rsidR="004675C7">
        <w:rPr>
          <w:sz w:val="28"/>
          <w:szCs w:val="28"/>
        </w:rPr>
        <w:t xml:space="preserve">10 </w:t>
      </w:r>
      <w:r>
        <w:rPr>
          <w:sz w:val="28"/>
          <w:szCs w:val="28"/>
        </w:rPr>
        <w:t>лагерей с дневным пребыванием детей</w:t>
      </w:r>
      <w:r w:rsidR="0039024F">
        <w:rPr>
          <w:sz w:val="28"/>
          <w:szCs w:val="28"/>
        </w:rPr>
        <w:t>.</w:t>
      </w:r>
      <w:r>
        <w:rPr>
          <w:sz w:val="28"/>
          <w:szCs w:val="28"/>
        </w:rPr>
        <w:t xml:space="preserve"> За летний </w:t>
      </w:r>
      <w:r w:rsidR="004675C7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 xml:space="preserve">отдохнуло более </w:t>
      </w:r>
      <w:r w:rsidR="004675C7">
        <w:rPr>
          <w:sz w:val="28"/>
          <w:szCs w:val="28"/>
        </w:rPr>
        <w:t>12</w:t>
      </w:r>
      <w:r w:rsidR="00E67C1F">
        <w:rPr>
          <w:sz w:val="28"/>
          <w:szCs w:val="28"/>
        </w:rPr>
        <w:t>00</w:t>
      </w:r>
      <w:r>
        <w:rPr>
          <w:sz w:val="28"/>
          <w:szCs w:val="28"/>
        </w:rPr>
        <w:t xml:space="preserve"> детей.</w:t>
      </w:r>
    </w:p>
    <w:p w:rsidR="001F0B6C" w:rsidRDefault="004104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детский отдых летом обеспечивают более </w:t>
      </w:r>
      <w:r w:rsidR="004675C7">
        <w:rPr>
          <w:sz w:val="28"/>
          <w:szCs w:val="28"/>
        </w:rPr>
        <w:t>80</w:t>
      </w:r>
      <w:r>
        <w:rPr>
          <w:sz w:val="28"/>
          <w:szCs w:val="28"/>
        </w:rPr>
        <w:t xml:space="preserve"> педагогических работников. </w:t>
      </w:r>
    </w:p>
    <w:p w:rsidR="001F0B6C" w:rsidRDefault="004104D8" w:rsidP="004675C7">
      <w:pPr>
        <w:spacing w:line="306" w:lineRule="exact"/>
        <w:ind w:firstLine="720"/>
        <w:jc w:val="both"/>
        <w:rPr>
          <w:rFonts w:cs="Times New Roman"/>
        </w:rPr>
      </w:pPr>
      <w:r>
        <w:rPr>
          <w:rFonts w:eastAsia="Times New Roman" w:cs="Times New Roman"/>
          <w:sz w:val="28"/>
          <w:szCs w:val="28"/>
        </w:rPr>
        <w:t xml:space="preserve">В </w:t>
      </w:r>
      <w:r w:rsidR="004675C7">
        <w:rPr>
          <w:rFonts w:eastAsia="Times New Roman" w:cs="Times New Roman"/>
          <w:sz w:val="28"/>
          <w:szCs w:val="28"/>
        </w:rPr>
        <w:t xml:space="preserve">Грачевском муниципальном округе </w:t>
      </w:r>
      <w:r>
        <w:rPr>
          <w:rFonts w:eastAsia="Times New Roman" w:cs="Times New Roman"/>
          <w:sz w:val="28"/>
          <w:szCs w:val="28"/>
        </w:rPr>
        <w:t>ведется работа по развитию психологической службы в соответствии с Концепцией развития психологической</w:t>
      </w:r>
      <w:r w:rsidR="004675C7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службы в системе образования в Российской Федерации на период до 2025 года. </w:t>
      </w:r>
    </w:p>
    <w:p w:rsidR="004675C7" w:rsidRDefault="00467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4675C7">
        <w:rPr>
          <w:bCs/>
          <w:sz w:val="28"/>
          <w:szCs w:val="28"/>
        </w:rPr>
        <w:t>2018 года действует соглашение</w:t>
      </w:r>
      <w:r>
        <w:rPr>
          <w:sz w:val="28"/>
          <w:szCs w:val="28"/>
        </w:rPr>
        <w:t xml:space="preserve"> о сотрудничестве с Центрам психолого-педагогической реабилитации и коррекции города-курорта Кисловодск и города Михайловск по вопросам оказания консультативно-методической помощи </w:t>
      </w:r>
      <w:r w:rsidR="00E67C1F">
        <w:rPr>
          <w:sz w:val="28"/>
          <w:szCs w:val="28"/>
        </w:rPr>
        <w:t xml:space="preserve">образовательным организациям </w:t>
      </w:r>
      <w:r>
        <w:rPr>
          <w:sz w:val="28"/>
          <w:szCs w:val="28"/>
        </w:rPr>
        <w:t xml:space="preserve">Грачевского </w:t>
      </w:r>
      <w:r w:rsidR="00E67C1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E67C1F">
        <w:rPr>
          <w:sz w:val="28"/>
          <w:szCs w:val="28"/>
        </w:rPr>
        <w:t xml:space="preserve"> с целью повышения эффективности деятельности психологической службы </w:t>
      </w:r>
      <w:proofErr w:type="spellStart"/>
      <w:r w:rsidR="00E67C1F">
        <w:rPr>
          <w:sz w:val="28"/>
          <w:szCs w:val="28"/>
        </w:rPr>
        <w:t>ркруга</w:t>
      </w:r>
      <w:proofErr w:type="spellEnd"/>
      <w:r w:rsidR="00E67C1F">
        <w:rPr>
          <w:sz w:val="28"/>
          <w:szCs w:val="28"/>
        </w:rPr>
        <w:t xml:space="preserve">. </w:t>
      </w:r>
      <w:r>
        <w:rPr>
          <w:sz w:val="28"/>
          <w:szCs w:val="28"/>
        </w:rPr>
        <w:t>В текущем году проведено 4 семинара-практикума в формате онлайн и офлайн</w:t>
      </w:r>
      <w:r w:rsidR="00E67C1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социально</w:t>
      </w:r>
      <w:r w:rsidR="00E67C1F">
        <w:rPr>
          <w:sz w:val="28"/>
          <w:szCs w:val="28"/>
        </w:rPr>
        <w:t xml:space="preserve">-психологической службой </w:t>
      </w:r>
      <w:proofErr w:type="gramStart"/>
      <w:r w:rsidR="00E67C1F">
        <w:rPr>
          <w:sz w:val="28"/>
          <w:szCs w:val="28"/>
        </w:rPr>
        <w:t>округа,  6</w:t>
      </w:r>
      <w:proofErr w:type="gramEnd"/>
      <w:r w:rsidR="00E67C1F">
        <w:rPr>
          <w:sz w:val="28"/>
          <w:szCs w:val="28"/>
        </w:rPr>
        <w:t xml:space="preserve"> вебинаров по актуальным вопросам.</w:t>
      </w:r>
    </w:p>
    <w:p w:rsidR="004675C7" w:rsidRDefault="004675C7">
      <w:pPr>
        <w:ind w:firstLine="709"/>
        <w:jc w:val="both"/>
        <w:rPr>
          <w:sz w:val="28"/>
          <w:szCs w:val="28"/>
        </w:rPr>
      </w:pPr>
    </w:p>
    <w:p w:rsidR="001F0B6C" w:rsidRDefault="004104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учетом состоявшегося обсуждения участники конференции обращаются с предложениями:</w:t>
      </w:r>
    </w:p>
    <w:p w:rsidR="001F0B6C" w:rsidRDefault="001F0B6C">
      <w:pPr>
        <w:ind w:firstLine="720"/>
        <w:jc w:val="both"/>
        <w:rPr>
          <w:color w:val="FF0000"/>
          <w:sz w:val="28"/>
          <w:szCs w:val="28"/>
        </w:rPr>
      </w:pPr>
    </w:p>
    <w:p w:rsidR="001F0B6C" w:rsidRDefault="00E67C1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4104D8">
        <w:rPr>
          <w:b/>
          <w:sz w:val="28"/>
          <w:szCs w:val="28"/>
        </w:rPr>
        <w:t xml:space="preserve">. </w:t>
      </w:r>
      <w:r w:rsidR="00E069E1">
        <w:rPr>
          <w:b/>
          <w:sz w:val="28"/>
          <w:szCs w:val="28"/>
        </w:rPr>
        <w:t>Управлению образования администрации</w:t>
      </w:r>
      <w:r w:rsidR="004104D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Грачевского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  <w:r w:rsidR="004104D8">
        <w:rPr>
          <w:b/>
          <w:sz w:val="28"/>
          <w:szCs w:val="28"/>
        </w:rPr>
        <w:t xml:space="preserve"> Ставропольского края:</w:t>
      </w:r>
    </w:p>
    <w:p w:rsidR="001F0B6C" w:rsidRDefault="001F0B6C">
      <w:pPr>
        <w:ind w:firstLine="709"/>
        <w:jc w:val="both"/>
        <w:rPr>
          <w:b/>
          <w:bCs/>
          <w:sz w:val="28"/>
          <w:szCs w:val="28"/>
        </w:rPr>
      </w:pPr>
    </w:p>
    <w:p w:rsidR="001F0B6C" w:rsidRPr="00054206" w:rsidRDefault="004104D8">
      <w:pPr>
        <w:ind w:firstLine="709"/>
        <w:jc w:val="both"/>
        <w:rPr>
          <w:sz w:val="28"/>
          <w:szCs w:val="28"/>
        </w:rPr>
      </w:pPr>
      <w:r w:rsidRPr="00054206">
        <w:rPr>
          <w:sz w:val="28"/>
          <w:szCs w:val="28"/>
        </w:rPr>
        <w:t>Завершить мероприятия по капитальному ремонту и оснащению средствами обучения и воспитания общеобразовательных организаций, реализуемые в рамках регионального проекта «Модернизация школьных систем образования».</w:t>
      </w:r>
    </w:p>
    <w:p w:rsidR="001F0B6C" w:rsidRPr="00054206" w:rsidRDefault="001F0B6C">
      <w:pPr>
        <w:ind w:firstLine="709"/>
        <w:jc w:val="both"/>
        <w:rPr>
          <w:sz w:val="28"/>
          <w:szCs w:val="28"/>
        </w:rPr>
      </w:pPr>
    </w:p>
    <w:p w:rsidR="001F0B6C" w:rsidRPr="00054206" w:rsidRDefault="004104D8">
      <w:pPr>
        <w:ind w:firstLine="709"/>
        <w:jc w:val="right"/>
        <w:rPr>
          <w:iCs/>
          <w:sz w:val="28"/>
          <w:szCs w:val="28"/>
        </w:rPr>
      </w:pPr>
      <w:r w:rsidRPr="00054206">
        <w:rPr>
          <w:iCs/>
          <w:sz w:val="28"/>
          <w:szCs w:val="28"/>
        </w:rPr>
        <w:t>Срок исполнения: 27 августа 2025 года.</w:t>
      </w:r>
    </w:p>
    <w:p w:rsidR="001F0B6C" w:rsidRPr="00054206" w:rsidRDefault="001F0B6C">
      <w:pPr>
        <w:ind w:firstLine="709"/>
        <w:jc w:val="right"/>
        <w:rPr>
          <w:iCs/>
          <w:sz w:val="28"/>
          <w:szCs w:val="28"/>
        </w:rPr>
      </w:pPr>
    </w:p>
    <w:p w:rsidR="001F0B6C" w:rsidRPr="00054206" w:rsidRDefault="004104D8">
      <w:pPr>
        <w:ind w:firstLine="709"/>
        <w:jc w:val="both"/>
        <w:rPr>
          <w:sz w:val="28"/>
          <w:szCs w:val="28"/>
        </w:rPr>
      </w:pPr>
      <w:r w:rsidRPr="00054206">
        <w:rPr>
          <w:iCs/>
          <w:sz w:val="28"/>
          <w:szCs w:val="28"/>
        </w:rPr>
        <w:t xml:space="preserve">Организовать работу по реализации проекта «Лица Героев» в общеобразовательных организациях, участвующих в </w:t>
      </w:r>
      <w:r w:rsidRPr="00054206">
        <w:rPr>
          <w:sz w:val="28"/>
          <w:szCs w:val="28"/>
        </w:rPr>
        <w:t>региональном проекте «Модернизация школьных систем образования»:</w:t>
      </w:r>
    </w:p>
    <w:p w:rsidR="001F0B6C" w:rsidRPr="00054206" w:rsidRDefault="004104D8">
      <w:pPr>
        <w:ind w:firstLine="709"/>
        <w:jc w:val="both"/>
        <w:rPr>
          <w:sz w:val="28"/>
          <w:szCs w:val="28"/>
        </w:rPr>
      </w:pPr>
      <w:r w:rsidRPr="00054206">
        <w:rPr>
          <w:sz w:val="28"/>
          <w:szCs w:val="28"/>
        </w:rPr>
        <w:t xml:space="preserve">по объектам, реализуемым в 2025 году </w:t>
      </w:r>
      <w:r w:rsidRPr="00054206">
        <w:rPr>
          <w:rFonts w:eastAsia="Times New Roman" w:cs="Times New Roman"/>
          <w:sz w:val="28"/>
          <w:szCs w:val="28"/>
        </w:rPr>
        <w:t>–</w:t>
      </w:r>
    </w:p>
    <w:p w:rsidR="001F0B6C" w:rsidRPr="00054206" w:rsidRDefault="001F0B6C">
      <w:pPr>
        <w:ind w:firstLine="709"/>
        <w:jc w:val="both"/>
        <w:rPr>
          <w:sz w:val="28"/>
          <w:szCs w:val="28"/>
        </w:rPr>
      </w:pPr>
    </w:p>
    <w:p w:rsidR="001F0B6C" w:rsidRPr="00054206" w:rsidRDefault="004104D8">
      <w:pPr>
        <w:ind w:firstLine="709"/>
        <w:jc w:val="right"/>
        <w:rPr>
          <w:iCs/>
          <w:sz w:val="28"/>
          <w:szCs w:val="28"/>
        </w:rPr>
      </w:pPr>
      <w:r w:rsidRPr="00054206">
        <w:rPr>
          <w:iCs/>
          <w:sz w:val="28"/>
          <w:szCs w:val="28"/>
        </w:rPr>
        <w:t>Срок исполнения: 01 октября 2025 года.</w:t>
      </w:r>
    </w:p>
    <w:p w:rsidR="001F0B6C" w:rsidRPr="00054206" w:rsidRDefault="001F0B6C">
      <w:pPr>
        <w:ind w:firstLine="709"/>
        <w:jc w:val="both"/>
        <w:rPr>
          <w:bCs/>
          <w:sz w:val="28"/>
          <w:szCs w:val="28"/>
        </w:rPr>
      </w:pPr>
    </w:p>
    <w:p w:rsidR="001F0B6C" w:rsidRPr="00054206" w:rsidRDefault="004104D8">
      <w:pPr>
        <w:ind w:firstLine="709"/>
        <w:jc w:val="both"/>
        <w:rPr>
          <w:sz w:val="28"/>
          <w:szCs w:val="28"/>
        </w:rPr>
      </w:pPr>
      <w:r w:rsidRPr="00054206">
        <w:rPr>
          <w:sz w:val="28"/>
          <w:szCs w:val="28"/>
        </w:rPr>
        <w:t xml:space="preserve">по объектам, реализуемым в 2026 году </w:t>
      </w:r>
      <w:r w:rsidRPr="00054206">
        <w:rPr>
          <w:rFonts w:eastAsia="Times New Roman" w:cs="Times New Roman"/>
          <w:sz w:val="28"/>
          <w:szCs w:val="28"/>
        </w:rPr>
        <w:t>–</w:t>
      </w:r>
    </w:p>
    <w:p w:rsidR="001F0B6C" w:rsidRPr="00054206" w:rsidRDefault="001F0B6C">
      <w:pPr>
        <w:ind w:firstLine="709"/>
        <w:jc w:val="both"/>
        <w:rPr>
          <w:bCs/>
          <w:sz w:val="28"/>
          <w:szCs w:val="28"/>
        </w:rPr>
      </w:pPr>
    </w:p>
    <w:p w:rsidR="001F0B6C" w:rsidRDefault="004104D8">
      <w:pPr>
        <w:ind w:firstLine="709"/>
        <w:jc w:val="right"/>
        <w:rPr>
          <w:iCs/>
          <w:sz w:val="28"/>
          <w:szCs w:val="28"/>
        </w:rPr>
      </w:pPr>
      <w:r w:rsidRPr="00054206">
        <w:rPr>
          <w:iCs/>
          <w:sz w:val="28"/>
          <w:szCs w:val="28"/>
        </w:rPr>
        <w:t>Срок исполнения: 01 октября 2026 года.</w:t>
      </w:r>
    </w:p>
    <w:p w:rsidR="001F0B6C" w:rsidRDefault="001F0B6C">
      <w:pPr>
        <w:ind w:firstLine="709"/>
        <w:jc w:val="both"/>
        <w:rPr>
          <w:bCs/>
          <w:sz w:val="28"/>
          <w:szCs w:val="28"/>
        </w:rPr>
      </w:pPr>
    </w:p>
    <w:p w:rsidR="001F0B6C" w:rsidRDefault="004104D8">
      <w:pPr>
        <w:ind w:firstLine="709"/>
        <w:jc w:val="both"/>
      </w:pPr>
      <w:r>
        <w:rPr>
          <w:sz w:val="28"/>
          <w:szCs w:val="28"/>
        </w:rPr>
        <w:t xml:space="preserve">Обеспечить соблюдение норм Федерального закона «Об образовании в Российской Федерации», закрепляющих обязанность образовательных организаций создавать специальные условия для получения образования обучающимися с ОВЗ, инвалидами (детьми-инвалидами) в соответствии с рекомендациями психолого-медико-педагогической комиссии, а для инвалидов (детей-инвалидов) также в соответствии с индивидуальной программой реабилитации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инвалида (ребенка-инвалида).</w:t>
      </w:r>
    </w:p>
    <w:p w:rsidR="001F0B6C" w:rsidRDefault="001F0B6C">
      <w:pPr>
        <w:ind w:firstLine="709"/>
        <w:jc w:val="right"/>
        <w:rPr>
          <w:b/>
          <w:bCs/>
          <w:sz w:val="28"/>
          <w:szCs w:val="28"/>
        </w:rPr>
      </w:pPr>
    </w:p>
    <w:p w:rsidR="001F0B6C" w:rsidRDefault="004104D8">
      <w:pPr>
        <w:ind w:firstLine="709"/>
        <w:jc w:val="right"/>
        <w:rPr>
          <w:bCs/>
          <w:sz w:val="28"/>
          <w:szCs w:val="28"/>
        </w:rPr>
      </w:pPr>
      <w:r>
        <w:rPr>
          <w:iCs/>
          <w:sz w:val="28"/>
          <w:szCs w:val="28"/>
        </w:rPr>
        <w:t>Срок исполнения: с 01 сентября 2025 года и далее постоянно.</w:t>
      </w:r>
    </w:p>
    <w:p w:rsidR="001F0B6C" w:rsidRDefault="001F0B6C">
      <w:pPr>
        <w:ind w:firstLine="709"/>
        <w:jc w:val="right"/>
        <w:rPr>
          <w:b/>
          <w:bCs/>
          <w:sz w:val="28"/>
          <w:szCs w:val="28"/>
        </w:rPr>
      </w:pPr>
    </w:p>
    <w:p w:rsidR="001F0B6C" w:rsidRDefault="00410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Взять на личный контроль закрытие вакансий советников директоров по воспитанию и взаимодействию с детскими общественными объединениями в городских и муниципальных общеобразовательных организациях в целях исполнения показателя «Обеспечение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организациях» в рамках регионального проекта «Педагоги и наставники» национального проекта «Молодёжь и дети».</w:t>
      </w:r>
    </w:p>
    <w:p w:rsidR="001F0B6C" w:rsidRDefault="001F0B6C">
      <w:pPr>
        <w:jc w:val="right"/>
        <w:rPr>
          <w:iCs/>
          <w:sz w:val="28"/>
          <w:szCs w:val="28"/>
        </w:rPr>
      </w:pPr>
    </w:p>
    <w:p w:rsidR="001F0B6C" w:rsidRDefault="004104D8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Срок исполнения: постоянно.</w:t>
      </w:r>
    </w:p>
    <w:p w:rsidR="001F0B6C" w:rsidRDefault="001F0B6C">
      <w:pPr>
        <w:ind w:firstLine="709"/>
        <w:jc w:val="both"/>
        <w:rPr>
          <w:sz w:val="28"/>
          <w:szCs w:val="28"/>
          <w:shd w:val="clear" w:color="auto" w:fill="CCCCCC"/>
        </w:rPr>
      </w:pPr>
    </w:p>
    <w:p w:rsidR="001F0B6C" w:rsidRDefault="00410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Привести официальные сайты организаций летнего отдыха и оздоровления детей в информационно-телекоммуникационной сети «Интернет» в соответствие с его примерной структурой и форматом предоставления информации, утвержденными Министерством просвещения Российской Федерации, с законом Ставропольского края «Об отдельных вопросах организации и обеспечения отдыха и оздоровления детей в Ставропольском крае» от 24 декабря 2021 года №132-кз,  а также программы воспитательной работы организаций отдыха детей и их оздоровления, календарные планы воспитательной работы организаций отдыха детей и их оздоровления.</w:t>
      </w:r>
    </w:p>
    <w:p w:rsidR="001F0B6C" w:rsidRDefault="001F0B6C">
      <w:pPr>
        <w:jc w:val="right"/>
      </w:pPr>
    </w:p>
    <w:p w:rsidR="001F0B6C" w:rsidRDefault="004104D8">
      <w:pPr>
        <w:jc w:val="right"/>
        <w:rPr>
          <w:iCs/>
          <w:sz w:val="28"/>
          <w:szCs w:val="28"/>
          <w:shd w:val="clear" w:color="auto" w:fill="CCCCCC"/>
        </w:rPr>
      </w:pPr>
      <w:r>
        <w:rPr>
          <w:iCs/>
          <w:sz w:val="28"/>
          <w:szCs w:val="28"/>
        </w:rPr>
        <w:t>Срок исполнения: постоянно.</w:t>
      </w:r>
    </w:p>
    <w:p w:rsidR="001F0B6C" w:rsidRDefault="001F0B6C">
      <w:pPr>
        <w:jc w:val="both"/>
        <w:rPr>
          <w:sz w:val="28"/>
          <w:szCs w:val="28"/>
        </w:rPr>
      </w:pPr>
    </w:p>
    <w:p w:rsidR="001F0B6C" w:rsidRPr="00054206" w:rsidRDefault="004104D8">
      <w:pPr>
        <w:ind w:firstLine="851"/>
        <w:jc w:val="both"/>
        <w:rPr>
          <w:sz w:val="28"/>
          <w:szCs w:val="28"/>
        </w:rPr>
      </w:pPr>
      <w:r w:rsidRPr="00054206">
        <w:rPr>
          <w:sz w:val="28"/>
          <w:szCs w:val="28"/>
        </w:rPr>
        <w:t xml:space="preserve">Разработать дизайн-проекты по оформлению пространств </w:t>
      </w:r>
      <w:r w:rsidRPr="00054206">
        <w:rPr>
          <w:sz w:val="28"/>
          <w:szCs w:val="28"/>
        </w:rPr>
        <w:br/>
        <w:t xml:space="preserve">в общеобразовательных организациях, участвующих в региональном проекте «Модернизация школьных систем образования» в 2026, 2027 годах </w:t>
      </w:r>
    </w:p>
    <w:p w:rsidR="001F0B6C" w:rsidRPr="00054206" w:rsidRDefault="001F0B6C">
      <w:pPr>
        <w:jc w:val="both"/>
        <w:rPr>
          <w:sz w:val="28"/>
          <w:szCs w:val="28"/>
        </w:rPr>
      </w:pPr>
    </w:p>
    <w:p w:rsidR="001F0B6C" w:rsidRDefault="004104D8">
      <w:pPr>
        <w:ind w:firstLine="709"/>
        <w:jc w:val="right"/>
        <w:rPr>
          <w:iCs/>
          <w:sz w:val="28"/>
          <w:szCs w:val="28"/>
        </w:rPr>
      </w:pPr>
      <w:r w:rsidRPr="00054206">
        <w:rPr>
          <w:iCs/>
          <w:sz w:val="28"/>
          <w:szCs w:val="28"/>
        </w:rPr>
        <w:t>Срок исполнения: 01 декабря 2025 года.</w:t>
      </w:r>
    </w:p>
    <w:p w:rsidR="001F0B6C" w:rsidRDefault="001F0B6C">
      <w:pPr>
        <w:jc w:val="right"/>
        <w:rPr>
          <w:bCs/>
          <w:sz w:val="28"/>
          <w:szCs w:val="28"/>
        </w:rPr>
      </w:pPr>
    </w:p>
    <w:p w:rsidR="001F0B6C" w:rsidRDefault="001F0B6C">
      <w:pPr>
        <w:ind w:firstLine="708"/>
        <w:jc w:val="both"/>
        <w:rPr>
          <w:bCs/>
        </w:rPr>
      </w:pPr>
    </w:p>
    <w:p w:rsidR="001F0B6C" w:rsidRDefault="004104D8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Обеспечить достижение значение показателя </w:t>
      </w:r>
      <w:r>
        <w:rPr>
          <w:rFonts w:eastAsia="Times New Roman" w:cs="Times New Roman"/>
          <w:sz w:val="28"/>
          <w:szCs w:val="28"/>
        </w:rPr>
        <w:t>«Доля детей в возрасте               от 5 до 18 лет, охваченных дополнительным образованием» не менее 75,23%.</w:t>
      </w:r>
    </w:p>
    <w:p w:rsidR="001F0B6C" w:rsidRDefault="001F0B6C">
      <w:pPr>
        <w:jc w:val="right"/>
        <w:rPr>
          <w:bCs/>
          <w:sz w:val="28"/>
          <w:szCs w:val="28"/>
        </w:rPr>
      </w:pPr>
    </w:p>
    <w:p w:rsidR="001F0B6C" w:rsidRDefault="004104D8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Срок исполнения: декабрь 2025 года.</w:t>
      </w:r>
    </w:p>
    <w:p w:rsidR="001F0B6C" w:rsidRDefault="001F0B6C">
      <w:pPr>
        <w:jc w:val="right"/>
        <w:rPr>
          <w:sz w:val="28"/>
          <w:szCs w:val="28"/>
        </w:rPr>
      </w:pPr>
    </w:p>
    <w:p w:rsidR="001F0B6C" w:rsidRDefault="00410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Обеспечить достижение значения показателя «Доля детей и молодёжи в возрасте от 7 до 35 лет,</w:t>
      </w:r>
      <w:r>
        <w:rPr>
          <w:rFonts w:eastAsia="Times New Roman" w:cs="Times New Roman"/>
          <w:bCs/>
          <w:sz w:val="28"/>
          <w:szCs w:val="28"/>
        </w:rPr>
        <w:t xml:space="preserve"> у которых выявлены выдающиеся способности и таланты»</w:t>
      </w:r>
      <w:r>
        <w:rPr>
          <w:rFonts w:eastAsia="Times New Roman" w:cs="Times New Roman"/>
          <w:sz w:val="28"/>
          <w:szCs w:val="28"/>
        </w:rPr>
        <w:t xml:space="preserve"> не менее 0,40%.</w:t>
      </w:r>
    </w:p>
    <w:p w:rsidR="001F0B6C" w:rsidRDefault="004104D8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Срок исполнения: декабрь 2025 года.</w:t>
      </w:r>
    </w:p>
    <w:p w:rsidR="001F0B6C" w:rsidRDefault="001F0B6C">
      <w:pPr>
        <w:jc w:val="right"/>
        <w:rPr>
          <w:sz w:val="28"/>
          <w:szCs w:val="28"/>
        </w:rPr>
      </w:pPr>
    </w:p>
    <w:p w:rsidR="001F0B6C" w:rsidRDefault="00410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Обеспечить достижение значение показателя «Доля детей, которые обеспечены сертификатами персонифицированного финансирования дополнительного образования», утвержденного совместным приказом министерства образования Ставропольского края, министерства культуры Ставропольского края, министерства физической культуры и спорта Ставропольского края, министерства туризма и оздоровительных Ставропольского края от 27 июля 2022 г. № 1240-ир/523/01-01/456/104/од                  «О некоторых мерах по реализации Концепции развития дополнительного образования детей до 2030 года в Ставропольском крае» не менее 25,6 %.</w:t>
      </w:r>
    </w:p>
    <w:p w:rsidR="001F0B6C" w:rsidRDefault="001F0B6C">
      <w:pPr>
        <w:jc w:val="right"/>
        <w:rPr>
          <w:bCs/>
          <w:sz w:val="28"/>
          <w:szCs w:val="28"/>
        </w:rPr>
      </w:pPr>
    </w:p>
    <w:p w:rsidR="001F0B6C" w:rsidRDefault="004104D8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Срок исполнения: декабрь 2025 года.</w:t>
      </w:r>
    </w:p>
    <w:p w:rsidR="001F0B6C" w:rsidRDefault="001F0B6C">
      <w:pPr>
        <w:jc w:val="right"/>
        <w:rPr>
          <w:iCs/>
          <w:sz w:val="28"/>
          <w:szCs w:val="28"/>
          <w:shd w:val="clear" w:color="auto" w:fill="CCCCCC"/>
        </w:rPr>
      </w:pPr>
    </w:p>
    <w:p w:rsidR="001F0B6C" w:rsidRDefault="004104D8" w:rsidP="00E67C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Активизировать работу по реализации проектов «Лица Героев» и «Парта Героя», которые осуществляются в рамках федерального партийного проекта «Новая школа» совместно с Министерством просвещения Российской Федерации.</w:t>
      </w:r>
    </w:p>
    <w:p w:rsidR="001F0B6C" w:rsidRDefault="004104D8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Срок исполнения: постоянно.</w:t>
      </w:r>
    </w:p>
    <w:p w:rsidR="001F0B6C" w:rsidRDefault="001F0B6C">
      <w:pPr>
        <w:ind w:firstLine="709"/>
        <w:jc w:val="right"/>
        <w:rPr>
          <w:bCs/>
          <w:iCs/>
          <w:sz w:val="28"/>
          <w:szCs w:val="28"/>
        </w:rPr>
      </w:pPr>
    </w:p>
    <w:p w:rsidR="001F0B6C" w:rsidRDefault="004104D8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Рассмотреть возможность обеспечения световозвращающими элементами 1-4 классов с 1 сентября 2025-2026 учебного года. О проделанной работе проинформировать министерство образования Ставропольского края.</w:t>
      </w:r>
    </w:p>
    <w:p w:rsidR="001F0B6C" w:rsidRDefault="001F0B6C">
      <w:pPr>
        <w:ind w:firstLine="709"/>
        <w:jc w:val="right"/>
        <w:rPr>
          <w:bCs/>
          <w:sz w:val="28"/>
          <w:szCs w:val="28"/>
        </w:rPr>
      </w:pPr>
    </w:p>
    <w:p w:rsidR="001F0B6C" w:rsidRDefault="004104D8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Срок исполнения: 2025 год.</w:t>
      </w:r>
    </w:p>
    <w:p w:rsidR="001F0B6C" w:rsidRDefault="001F0B6C">
      <w:pPr>
        <w:jc w:val="right"/>
        <w:rPr>
          <w:iCs/>
          <w:sz w:val="28"/>
          <w:szCs w:val="28"/>
        </w:rPr>
      </w:pPr>
    </w:p>
    <w:p w:rsidR="001F0B6C" w:rsidRDefault="004104D8">
      <w:pPr>
        <w:jc w:val="both"/>
      </w:pPr>
      <w:r>
        <w:tab/>
      </w:r>
      <w:r w:rsidR="00E67C1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E67C1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правлени</w:t>
      </w:r>
      <w:r w:rsidR="00E67C1F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образовани</w:t>
      </w:r>
      <w:r w:rsidR="00E67C1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администраци</w:t>
      </w:r>
      <w:r w:rsidR="00E67C1F">
        <w:rPr>
          <w:b/>
          <w:sz w:val="28"/>
          <w:szCs w:val="28"/>
        </w:rPr>
        <w:t>и Грачевского муниципального округа</w:t>
      </w:r>
      <w:r>
        <w:rPr>
          <w:b/>
          <w:sz w:val="28"/>
          <w:szCs w:val="28"/>
        </w:rPr>
        <w:t xml:space="preserve"> Ставропольского края:</w:t>
      </w:r>
    </w:p>
    <w:p w:rsidR="001F0B6C" w:rsidRDefault="001F0B6C">
      <w:pPr>
        <w:ind w:firstLine="709"/>
        <w:jc w:val="both"/>
        <w:rPr>
          <w:b/>
          <w:sz w:val="28"/>
          <w:szCs w:val="28"/>
        </w:rPr>
      </w:pP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муниципальные планы по развитию математического и естественно-научного образования общего образования, скорректировать программы развития образовательных организаций, которые реализуют углубленные программы предметы естественно-научного цикла.</w:t>
      </w:r>
    </w:p>
    <w:p w:rsidR="001F0B6C" w:rsidRDefault="001F0B6C">
      <w:pPr>
        <w:ind w:firstLine="5528"/>
        <w:jc w:val="both"/>
        <w:rPr>
          <w:iCs/>
          <w:sz w:val="28"/>
          <w:szCs w:val="28"/>
        </w:rPr>
      </w:pPr>
    </w:p>
    <w:p w:rsidR="001F0B6C" w:rsidRDefault="004104D8">
      <w:pPr>
        <w:jc w:val="right"/>
        <w:rPr>
          <w:sz w:val="28"/>
          <w:szCs w:val="28"/>
        </w:rPr>
      </w:pPr>
      <w:r>
        <w:rPr>
          <w:iCs/>
          <w:sz w:val="28"/>
          <w:szCs w:val="28"/>
        </w:rPr>
        <w:t xml:space="preserve">Срок </w:t>
      </w:r>
      <w:r>
        <w:rPr>
          <w:sz w:val="28"/>
          <w:szCs w:val="28"/>
        </w:rPr>
        <w:t>исполнения: 25 августа 2025 года.</w:t>
      </w:r>
    </w:p>
    <w:p w:rsidR="001F0B6C" w:rsidRDefault="001F0B6C">
      <w:pPr>
        <w:jc w:val="right"/>
        <w:rPr>
          <w:sz w:val="28"/>
          <w:szCs w:val="28"/>
        </w:rPr>
      </w:pP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Обеспечить постоянное взаимодействие с территориальными органами МВД России в части оперативного направления информации об иностранных гражданах и лицах без гражданства, которым было отказано в зачислении в школы по причине предоставления неполного  комплекта документов, об иностранных гражданах и лицах без гражданства, не прошедших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а также по результатам рассмотрения заявлений которых выявлены недостоверные сведения, указанные в документах, в том числе о лицах, включенных в Реестр контролируемых лиц, для организации  работы в части полномочий МВД России. </w:t>
      </w:r>
    </w:p>
    <w:p w:rsidR="001F0B6C" w:rsidRDefault="001F0B6C">
      <w:pPr>
        <w:ind w:firstLine="5811"/>
        <w:jc w:val="both"/>
        <w:rPr>
          <w:bCs/>
        </w:rPr>
      </w:pPr>
    </w:p>
    <w:p w:rsidR="001F0B6C" w:rsidRDefault="004104D8">
      <w:pPr>
        <w:ind w:firstLine="581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Срок исполнения: постоянно.</w:t>
      </w:r>
    </w:p>
    <w:p w:rsidR="001F0B6C" w:rsidRDefault="001F0B6C">
      <w:pPr>
        <w:ind w:firstLine="709"/>
        <w:jc w:val="both"/>
        <w:rPr>
          <w:sz w:val="28"/>
          <w:szCs w:val="28"/>
        </w:rPr>
      </w:pP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объективность на всех этапах проведения тестирования на знание русского языка иностранных граждан и лиц без гражданства, достаточное для освоения образовательных программ начального общего, основного общего и среднего общего образования. </w:t>
      </w:r>
    </w:p>
    <w:p w:rsidR="001F0B6C" w:rsidRDefault="001F0B6C">
      <w:pPr>
        <w:ind w:firstLine="709"/>
        <w:jc w:val="right"/>
        <w:rPr>
          <w:sz w:val="28"/>
          <w:szCs w:val="28"/>
        </w:rPr>
      </w:pPr>
    </w:p>
    <w:p w:rsidR="001F0B6C" w:rsidRDefault="004104D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постоянно.</w:t>
      </w:r>
    </w:p>
    <w:p w:rsidR="001F0B6C" w:rsidRDefault="001F0B6C">
      <w:pPr>
        <w:ind w:firstLine="709"/>
        <w:jc w:val="both"/>
        <w:rPr>
          <w:sz w:val="28"/>
          <w:szCs w:val="28"/>
        </w:rPr>
      </w:pP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реализацию мероприятий Межведомственного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года).</w:t>
      </w:r>
    </w:p>
    <w:p w:rsidR="001F0B6C" w:rsidRDefault="001F0B6C">
      <w:pPr>
        <w:jc w:val="both"/>
        <w:rPr>
          <w:bCs/>
          <w:sz w:val="28"/>
          <w:szCs w:val="28"/>
        </w:rPr>
      </w:pPr>
    </w:p>
    <w:p w:rsidR="001F0B6C" w:rsidRDefault="004104D8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Срок исполнения: постоянно.</w:t>
      </w:r>
    </w:p>
    <w:p w:rsidR="001F0B6C" w:rsidRDefault="001F0B6C">
      <w:pPr>
        <w:ind w:firstLine="709"/>
        <w:jc w:val="both"/>
        <w:rPr>
          <w:sz w:val="28"/>
          <w:szCs w:val="28"/>
        </w:rPr>
      </w:pPr>
    </w:p>
    <w:p w:rsidR="001F0B6C" w:rsidRDefault="004104D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Проводить мониторинг потребности в педагогических кадрах образовательных организаций муниципальных округов/городских округов, численности специалистов различных квалификаций по направлениям подготовки.</w:t>
      </w:r>
    </w:p>
    <w:p w:rsidR="001F0B6C" w:rsidRDefault="004104D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1F0B6C" w:rsidRDefault="004104D8">
      <w:pPr>
        <w:jc w:val="right"/>
        <w:rPr>
          <w:bCs/>
          <w:sz w:val="28"/>
          <w:szCs w:val="28"/>
        </w:rPr>
      </w:pPr>
      <w:r>
        <w:rPr>
          <w:iCs/>
          <w:sz w:val="28"/>
          <w:szCs w:val="28"/>
        </w:rPr>
        <w:t>Срок исполнения: ежегодно.</w:t>
      </w:r>
    </w:p>
    <w:p w:rsidR="001F0B6C" w:rsidRDefault="001F0B6C">
      <w:pPr>
        <w:jc w:val="both"/>
        <w:rPr>
          <w:sz w:val="28"/>
          <w:szCs w:val="28"/>
        </w:rPr>
      </w:pPr>
    </w:p>
    <w:p w:rsidR="001F0B6C" w:rsidRDefault="00410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расширению подготовки педагогических кадров для работы в сельской местности с учетом прогнозных показателей потребности до 2030 года, обеспечив приоритетность обучения по соответствующим специальностям для молодежи из сельской местности, в том числе за счет целевого приема.</w:t>
      </w:r>
    </w:p>
    <w:p w:rsidR="001F0B6C" w:rsidRDefault="001F0B6C">
      <w:pPr>
        <w:ind w:firstLine="709"/>
        <w:jc w:val="right"/>
      </w:pPr>
    </w:p>
    <w:p w:rsidR="001F0B6C" w:rsidRDefault="004104D8">
      <w:pPr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Срок исполнения: постоянно.</w:t>
      </w:r>
    </w:p>
    <w:p w:rsidR="001F0B6C" w:rsidRDefault="001F0B6C">
      <w:pPr>
        <w:ind w:firstLine="709"/>
        <w:jc w:val="both"/>
      </w:pP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Организовать работу по реализации Единой модели профориентации «Билет в будущее» в рамках федерального проекта «Профессионалитет» национального проекта «Молодёжь и дети» в 2025 году в соответствии с перечнем приоритетных начальных групп профориентационных занятий и минимальными значениями количества профориентационных мероприятий, разработанных на основе кадрового прогноза Министерства труда и социальной защиты Российской Федерации. </w:t>
      </w:r>
    </w:p>
    <w:p w:rsidR="001F0B6C" w:rsidRDefault="001F0B6C">
      <w:pPr>
        <w:ind w:firstLine="709"/>
        <w:jc w:val="right"/>
        <w:rPr>
          <w:bCs/>
          <w:sz w:val="28"/>
          <w:szCs w:val="28"/>
        </w:rPr>
      </w:pPr>
    </w:p>
    <w:p w:rsidR="001F0B6C" w:rsidRDefault="004104D8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Срок исполнения: постоянно.</w:t>
      </w:r>
    </w:p>
    <w:p w:rsidR="001F0B6C" w:rsidRDefault="001F0B6C">
      <w:pPr>
        <w:ind w:firstLine="709"/>
        <w:jc w:val="right"/>
        <w:rPr>
          <w:iCs/>
          <w:sz w:val="28"/>
          <w:szCs w:val="28"/>
        </w:rPr>
      </w:pP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профориентационную работу по вовлечению обучающихся 6-11 классов в профориентационные мероприятия через различные формы и методы работы, в том числе с участием работодателей.</w:t>
      </w:r>
    </w:p>
    <w:p w:rsidR="001F0B6C" w:rsidRDefault="001F0B6C">
      <w:pPr>
        <w:ind w:firstLine="709"/>
        <w:jc w:val="right"/>
        <w:rPr>
          <w:bCs/>
          <w:sz w:val="28"/>
          <w:szCs w:val="28"/>
        </w:rPr>
      </w:pPr>
    </w:p>
    <w:p w:rsidR="001F0B6C" w:rsidRDefault="004104D8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Срок исполнения: постоянно.</w:t>
      </w:r>
    </w:p>
    <w:p w:rsidR="001F0B6C" w:rsidRDefault="001F0B6C">
      <w:pPr>
        <w:ind w:firstLine="709"/>
        <w:jc w:val="right"/>
        <w:rPr>
          <w:iCs/>
          <w:sz w:val="28"/>
          <w:szCs w:val="28"/>
        </w:rPr>
      </w:pP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краевую программу «Школьный сад» в проектной и исследовательской деятельности обучающихся общеобразовательных организаций.</w:t>
      </w:r>
    </w:p>
    <w:p w:rsidR="001F0B6C" w:rsidRDefault="004104D8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Срок исполнения: постоянно.</w:t>
      </w:r>
    </w:p>
    <w:p w:rsidR="001F0B6C" w:rsidRDefault="001F0B6C">
      <w:pPr>
        <w:ind w:firstLine="709"/>
        <w:jc w:val="right"/>
        <w:rPr>
          <w:iCs/>
          <w:sz w:val="28"/>
          <w:szCs w:val="28"/>
        </w:rPr>
      </w:pP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информирование работников системы образования Ставропольского края, вовлеченных в работу по профилактике социально негативных явлений в молодежной среде, о возможности прохождения бесплатного образовательного курса «Профилактика социально негативных явлений в молодежной среде», разработанного Федеральным агентством по делам молодежи в рамках программы «Безопасная молодежная среда».</w:t>
      </w:r>
    </w:p>
    <w:p w:rsidR="001F0B6C" w:rsidRDefault="001F0B6C">
      <w:pPr>
        <w:jc w:val="right"/>
        <w:rPr>
          <w:bCs/>
          <w:sz w:val="28"/>
          <w:szCs w:val="28"/>
        </w:rPr>
      </w:pPr>
    </w:p>
    <w:p w:rsidR="001F0B6C" w:rsidRDefault="004104D8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Срок исполнения: до 01 октября 2025 года.</w:t>
      </w:r>
    </w:p>
    <w:p w:rsidR="001F0B6C" w:rsidRDefault="001F0B6C">
      <w:pPr>
        <w:jc w:val="right"/>
        <w:rPr>
          <w:iCs/>
          <w:sz w:val="28"/>
          <w:szCs w:val="28"/>
          <w:shd w:val="clear" w:color="auto" w:fill="CCCCCC"/>
        </w:rPr>
      </w:pP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 рамках социально-психологического тестирования 2025-2026 учебного года проведение дополнительных психологических обследований, направленных на выявление признаков зависимого поведения в отношении детей «группы риска», выявленных в ходе тестирования с целью последующего их направления на профилактические медицинские осмотры.</w:t>
      </w:r>
    </w:p>
    <w:p w:rsidR="001F0B6C" w:rsidRDefault="001F0B6C">
      <w:pPr>
        <w:jc w:val="right"/>
        <w:rPr>
          <w:bCs/>
          <w:sz w:val="28"/>
          <w:szCs w:val="28"/>
        </w:rPr>
      </w:pPr>
    </w:p>
    <w:p w:rsidR="001F0B6C" w:rsidRDefault="004104D8">
      <w:pPr>
        <w:ind w:firstLine="709"/>
        <w:jc w:val="right"/>
        <w:rPr>
          <w:iCs/>
          <w:sz w:val="28"/>
          <w:szCs w:val="28"/>
          <w:shd w:val="clear" w:color="auto" w:fill="CCCCCC"/>
        </w:rPr>
      </w:pPr>
      <w:r>
        <w:rPr>
          <w:iCs/>
          <w:sz w:val="28"/>
          <w:szCs w:val="28"/>
        </w:rPr>
        <w:t>Срок исполнения: до 20 декабря 2025 года.</w:t>
      </w:r>
    </w:p>
    <w:p w:rsidR="001F0B6C" w:rsidRDefault="001F0B6C">
      <w:pPr>
        <w:jc w:val="right"/>
        <w:rPr>
          <w:iCs/>
          <w:sz w:val="28"/>
          <w:szCs w:val="28"/>
          <w:shd w:val="clear" w:color="auto" w:fill="CCCCCC"/>
        </w:rPr>
      </w:pP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проведение мероприятий по вопросам информационной безопасности и </w:t>
      </w:r>
      <w:proofErr w:type="spellStart"/>
      <w:r>
        <w:rPr>
          <w:sz w:val="28"/>
          <w:szCs w:val="28"/>
        </w:rPr>
        <w:t>кибергигиены</w:t>
      </w:r>
      <w:proofErr w:type="spellEnd"/>
      <w:r>
        <w:rPr>
          <w:sz w:val="28"/>
          <w:szCs w:val="28"/>
        </w:rPr>
        <w:t xml:space="preserve"> несовершеннолетних при использовании сети «Интернет», в том числе в формате «равный-равному», с выработкой алгоритма действий по выявлении ресурсов, содержащих деструктивный контент, и направлению информации об их работе в Роскомнадзор в целях </w:t>
      </w:r>
      <w:r>
        <w:rPr>
          <w:sz w:val="28"/>
          <w:szCs w:val="28"/>
        </w:rPr>
        <w:lastRenderedPageBreak/>
        <w:t xml:space="preserve">последующей блокировки (в рамках работы кабинетов профилактики общеобразовательных организаций Ставропольского края).  </w:t>
      </w:r>
    </w:p>
    <w:p w:rsidR="001F0B6C" w:rsidRDefault="001F0B6C">
      <w:pPr>
        <w:jc w:val="right"/>
        <w:rPr>
          <w:bCs/>
          <w:sz w:val="28"/>
          <w:szCs w:val="28"/>
        </w:rPr>
      </w:pPr>
    </w:p>
    <w:p w:rsidR="001F0B6C" w:rsidRDefault="004104D8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Срок исполнения: до 01 ноября 2025 года.</w:t>
      </w:r>
    </w:p>
    <w:p w:rsidR="001F0B6C" w:rsidRDefault="001F0B6C">
      <w:pPr>
        <w:jc w:val="both"/>
        <w:rPr>
          <w:iCs/>
          <w:sz w:val="28"/>
          <w:szCs w:val="28"/>
        </w:rPr>
      </w:pPr>
    </w:p>
    <w:p w:rsidR="001F0B6C" w:rsidRDefault="004104D8">
      <w:pPr>
        <w:jc w:val="both"/>
        <w:rPr>
          <w:sz w:val="28"/>
          <w:szCs w:val="28"/>
        </w:rPr>
      </w:pPr>
      <w:r>
        <w:tab/>
      </w:r>
    </w:p>
    <w:p w:rsidR="001F0B6C" w:rsidRDefault="00410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работу по привлечению детей и молодежи к участию во Всероссийских конкурсах «Большая перемена» и «Большие вызовы».</w:t>
      </w:r>
    </w:p>
    <w:p w:rsidR="001F0B6C" w:rsidRDefault="001F0B6C">
      <w:pPr>
        <w:jc w:val="both"/>
        <w:rPr>
          <w:sz w:val="28"/>
          <w:szCs w:val="28"/>
        </w:rPr>
      </w:pPr>
    </w:p>
    <w:p w:rsidR="001F0B6C" w:rsidRDefault="004104D8">
      <w:pPr>
        <w:jc w:val="right"/>
        <w:rPr>
          <w:bCs/>
          <w:sz w:val="28"/>
          <w:szCs w:val="28"/>
        </w:rPr>
      </w:pPr>
      <w:r>
        <w:rPr>
          <w:iCs/>
          <w:sz w:val="28"/>
          <w:szCs w:val="28"/>
        </w:rPr>
        <w:t>Срок исполнения: постоянно.</w:t>
      </w:r>
    </w:p>
    <w:p w:rsidR="001F0B6C" w:rsidRDefault="001F0B6C">
      <w:pPr>
        <w:ind w:firstLine="709"/>
        <w:jc w:val="right"/>
        <w:rPr>
          <w:iCs/>
          <w:sz w:val="28"/>
          <w:szCs w:val="28"/>
        </w:rPr>
      </w:pPr>
    </w:p>
    <w:p w:rsidR="001F0B6C" w:rsidRDefault="001F0B6C">
      <w:pPr>
        <w:ind w:firstLine="708"/>
        <w:jc w:val="both"/>
        <w:rPr>
          <w:b/>
          <w:bCs/>
          <w:sz w:val="28"/>
          <w:szCs w:val="28"/>
        </w:rPr>
      </w:pPr>
    </w:p>
    <w:p w:rsidR="001F0B6C" w:rsidRDefault="007E1A4C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4104D8">
        <w:rPr>
          <w:b/>
          <w:sz w:val="28"/>
          <w:szCs w:val="28"/>
        </w:rPr>
        <w:t>. Муниципальн</w:t>
      </w:r>
      <w:r>
        <w:rPr>
          <w:b/>
          <w:sz w:val="28"/>
          <w:szCs w:val="28"/>
        </w:rPr>
        <w:t>ой</w:t>
      </w:r>
      <w:r w:rsidR="004104D8">
        <w:rPr>
          <w:b/>
          <w:sz w:val="28"/>
          <w:szCs w:val="28"/>
        </w:rPr>
        <w:t xml:space="preserve"> методическ</w:t>
      </w:r>
      <w:r>
        <w:rPr>
          <w:b/>
          <w:sz w:val="28"/>
          <w:szCs w:val="28"/>
        </w:rPr>
        <w:t>ой</w:t>
      </w:r>
      <w:r w:rsidR="004104D8">
        <w:rPr>
          <w:b/>
          <w:sz w:val="28"/>
          <w:szCs w:val="28"/>
        </w:rPr>
        <w:t xml:space="preserve"> служб</w:t>
      </w:r>
      <w:r>
        <w:rPr>
          <w:b/>
          <w:sz w:val="28"/>
          <w:szCs w:val="28"/>
        </w:rPr>
        <w:t>е</w:t>
      </w:r>
      <w:r w:rsidR="004104D8">
        <w:rPr>
          <w:b/>
          <w:sz w:val="28"/>
          <w:szCs w:val="28"/>
        </w:rPr>
        <w:t>:</w:t>
      </w:r>
    </w:p>
    <w:p w:rsidR="001F0B6C" w:rsidRDefault="001F0B6C">
      <w:pPr>
        <w:ind w:firstLine="709"/>
        <w:jc w:val="both"/>
        <w:rPr>
          <w:sz w:val="28"/>
          <w:szCs w:val="28"/>
        </w:rPr>
      </w:pP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Скорректировать планы деятельности </w:t>
      </w:r>
      <w:r w:rsidR="00E069E1">
        <w:rPr>
          <w:sz w:val="28"/>
          <w:szCs w:val="28"/>
        </w:rPr>
        <w:t>муниципальных методических объединений</w:t>
      </w:r>
      <w:bookmarkStart w:id="0" w:name="_GoBack"/>
      <w:bookmarkEnd w:id="0"/>
      <w:r w:rsidR="00E069E1">
        <w:rPr>
          <w:sz w:val="28"/>
          <w:szCs w:val="28"/>
        </w:rPr>
        <w:t xml:space="preserve"> и школьных методических объединений</w:t>
      </w:r>
      <w:r>
        <w:rPr>
          <w:sz w:val="28"/>
          <w:szCs w:val="28"/>
        </w:rPr>
        <w:t xml:space="preserve"> по итогам анализа результатов оценочных процедур, в том числе включение в указанные планы мероприятий, направленных на совершенствование методики преподавания отдельных учебных предметов, сопровождение образовательных организаций с низкими образовательными результатами с целью компенсации дефицитов педагогических работников, привлечение педагогических работников, демонстрирующих стабильно высокие образовательные  результаты обучающихся, для организации методической помощи на муниципальном уровне.</w:t>
      </w:r>
    </w:p>
    <w:p w:rsidR="001F0B6C" w:rsidRDefault="001F0B6C">
      <w:pPr>
        <w:ind w:firstLine="3118"/>
        <w:jc w:val="both"/>
        <w:rPr>
          <w:sz w:val="28"/>
          <w:szCs w:val="28"/>
        </w:rPr>
      </w:pPr>
    </w:p>
    <w:p w:rsidR="001F0B6C" w:rsidRDefault="004104D8">
      <w:pPr>
        <w:ind w:firstLine="3118"/>
        <w:jc w:val="right"/>
      </w:pPr>
      <w:r>
        <w:rPr>
          <w:sz w:val="28"/>
          <w:szCs w:val="28"/>
        </w:rPr>
        <w:t>Срок исполнения: до 25 августа 2025 года.</w:t>
      </w:r>
    </w:p>
    <w:p w:rsidR="001F0B6C" w:rsidRDefault="001F0B6C">
      <w:pPr>
        <w:ind w:firstLine="709"/>
        <w:jc w:val="both"/>
        <w:rPr>
          <w:b/>
          <w:bCs/>
          <w:sz w:val="28"/>
          <w:szCs w:val="28"/>
        </w:rPr>
      </w:pPr>
    </w:p>
    <w:p w:rsidR="001F0B6C" w:rsidRDefault="007E1A4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104D8">
        <w:rPr>
          <w:b/>
          <w:sz w:val="28"/>
          <w:szCs w:val="28"/>
        </w:rPr>
        <w:t>. Руководителям общеобразовательных</w:t>
      </w:r>
      <w:r>
        <w:rPr>
          <w:b/>
          <w:sz w:val="28"/>
          <w:szCs w:val="28"/>
        </w:rPr>
        <w:t>,</w:t>
      </w:r>
      <w:r w:rsidR="004104D8">
        <w:rPr>
          <w:b/>
          <w:sz w:val="28"/>
          <w:szCs w:val="28"/>
        </w:rPr>
        <w:t xml:space="preserve"> образовательных организаций </w:t>
      </w:r>
      <w:r>
        <w:rPr>
          <w:b/>
          <w:sz w:val="28"/>
          <w:szCs w:val="28"/>
        </w:rPr>
        <w:t xml:space="preserve">Грачевского муниципального округа </w:t>
      </w:r>
      <w:r w:rsidR="004104D8">
        <w:rPr>
          <w:b/>
          <w:sz w:val="28"/>
          <w:szCs w:val="28"/>
        </w:rPr>
        <w:t>Ставропольского края:</w:t>
      </w:r>
    </w:p>
    <w:p w:rsidR="001F0B6C" w:rsidRDefault="001F0B6C">
      <w:pPr>
        <w:ind w:firstLine="709"/>
        <w:jc w:val="both"/>
        <w:rPr>
          <w:b/>
          <w:sz w:val="28"/>
          <w:szCs w:val="28"/>
        </w:rPr>
      </w:pP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работу с обучающимися, в том числе контроль устранения образовательных дефицитов, выявленных у обучающихся при проведении оценочных процедур, оптимизацию выбора и содержания учебных курсов из части учебного плана, формируемого участниками образовательных отношений, поурочного планирования учебных предметов, планов психолого-педагогической и социальной помощи детям, испытывающим трудности в освоении основных общеобразовательных программ, корректировку используемых учителями педагогически обоснованных форм, методов, средств обучения  и воспитания.</w:t>
      </w:r>
    </w:p>
    <w:p w:rsidR="001F0B6C" w:rsidRDefault="001F0B6C">
      <w:pPr>
        <w:ind w:firstLine="709"/>
        <w:jc w:val="right"/>
        <w:rPr>
          <w:sz w:val="28"/>
          <w:szCs w:val="28"/>
        </w:rPr>
      </w:pPr>
    </w:p>
    <w:p w:rsidR="001F0B6C" w:rsidRDefault="004104D8">
      <w:pPr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Срок исполнения: постоянно.</w:t>
      </w:r>
    </w:p>
    <w:p w:rsidR="001F0B6C" w:rsidRDefault="001F0B6C">
      <w:pPr>
        <w:ind w:firstLine="709"/>
        <w:jc w:val="both"/>
        <w:rPr>
          <w:b/>
          <w:sz w:val="28"/>
          <w:szCs w:val="28"/>
        </w:rPr>
      </w:pPr>
    </w:p>
    <w:p w:rsidR="001F0B6C" w:rsidRDefault="0041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Запланировать посещение краеведческих, исторических, школьных музеев, иных научно-просветительских учреждений, занимающихся краеведением и историей региона при реализации занятий по курсу «История нашего края».</w:t>
      </w:r>
    </w:p>
    <w:p w:rsidR="001F0B6C" w:rsidRDefault="004104D8">
      <w:pPr>
        <w:ind w:firstLine="5811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постоянно.</w:t>
      </w:r>
    </w:p>
    <w:p w:rsidR="001F0B6C" w:rsidRDefault="001F0B6C">
      <w:pPr>
        <w:ind w:firstLine="5811"/>
        <w:jc w:val="both"/>
      </w:pPr>
    </w:p>
    <w:p w:rsidR="001F0B6C" w:rsidRDefault="001F0B6C">
      <w:pPr>
        <w:widowControl w:val="0"/>
        <w:ind w:firstLine="708"/>
        <w:jc w:val="right"/>
        <w:rPr>
          <w:bCs/>
          <w:sz w:val="28"/>
          <w:szCs w:val="28"/>
        </w:rPr>
      </w:pPr>
    </w:p>
    <w:p w:rsidR="001F0B6C" w:rsidRDefault="004104D8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Принять меры, направленные на создание условий для привлечения молодых педагогов в образовательные организации, повсеместного внедрения программ стажировок, наставничества с целью использования педагогического потенциала опытных учителей для закрепления молодых специалистов в образовательных организациях, мотивирование выпускников на получение педагогических специальностей, усиление адресной поддержки наиболее успешных педагогов.</w:t>
      </w:r>
    </w:p>
    <w:p w:rsidR="001F0B6C" w:rsidRDefault="001F0B6C">
      <w:pPr>
        <w:widowControl w:val="0"/>
        <w:rPr>
          <w:bCs/>
          <w:sz w:val="28"/>
          <w:szCs w:val="28"/>
        </w:rPr>
      </w:pPr>
    </w:p>
    <w:p w:rsidR="001F0B6C" w:rsidRDefault="004104D8">
      <w:pPr>
        <w:widowControl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Срок исполнения: постоянно.</w:t>
      </w:r>
    </w:p>
    <w:p w:rsidR="001F0B6C" w:rsidRDefault="001F0B6C">
      <w:pPr>
        <w:widowControl w:val="0"/>
        <w:ind w:firstLine="708"/>
        <w:jc w:val="right"/>
        <w:rPr>
          <w:iCs/>
          <w:sz w:val="28"/>
          <w:szCs w:val="28"/>
        </w:rPr>
      </w:pPr>
    </w:p>
    <w:p w:rsidR="001F0B6C" w:rsidRDefault="004104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работу в информационном поле с целью ознакомления родителей со службами, имеющимися в крае, которые оказывают различную помощь и поддержку в кризисной жизненной ситуации, в том числе и о работе «Телефонов доверия».</w:t>
      </w:r>
    </w:p>
    <w:p w:rsidR="001F0B6C" w:rsidRDefault="004104D8">
      <w:pPr>
        <w:ind w:firstLine="5528"/>
        <w:jc w:val="both"/>
        <w:rPr>
          <w:sz w:val="28"/>
          <w:szCs w:val="28"/>
          <w:shd w:val="clear" w:color="auto" w:fill="CCCCCC"/>
        </w:rPr>
      </w:pPr>
      <w:r>
        <w:rPr>
          <w:sz w:val="28"/>
          <w:szCs w:val="28"/>
          <w:shd w:val="clear" w:color="auto" w:fill="CCCCCC"/>
        </w:rPr>
        <w:t xml:space="preserve">   </w:t>
      </w:r>
    </w:p>
    <w:p w:rsidR="001F0B6C" w:rsidRDefault="004104D8">
      <w:pPr>
        <w:widowControl w:val="0"/>
        <w:ind w:firstLine="708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Срок исполнения: постоянно.</w:t>
      </w:r>
    </w:p>
    <w:p w:rsidR="001F0B6C" w:rsidRDefault="001F0B6C">
      <w:pPr>
        <w:ind w:firstLine="5528"/>
      </w:pPr>
    </w:p>
    <w:p w:rsidR="001F0B6C" w:rsidRDefault="004104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ежемесячные родительские собрания в очном формате с привлечением специалистов профилактики по вопросам безопасности обучающихся, предупреждения новых социально негативных явлений в детско-подростковой среде.</w:t>
      </w:r>
    </w:p>
    <w:p w:rsidR="001F0B6C" w:rsidRDefault="004104D8">
      <w:pPr>
        <w:ind w:firstLine="5528"/>
        <w:jc w:val="both"/>
        <w:rPr>
          <w:bCs/>
          <w:sz w:val="28"/>
          <w:szCs w:val="28"/>
          <w:shd w:val="clear" w:color="auto" w:fill="CCCCCC"/>
        </w:rPr>
      </w:pPr>
      <w:r>
        <w:rPr>
          <w:iCs/>
          <w:sz w:val="28"/>
          <w:szCs w:val="28"/>
        </w:rPr>
        <w:t xml:space="preserve"> </w:t>
      </w:r>
    </w:p>
    <w:p w:rsidR="001F0B6C" w:rsidRDefault="004104D8">
      <w:pPr>
        <w:ind w:firstLine="5528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Срок исполнения: ежемесячно.</w:t>
      </w:r>
    </w:p>
    <w:p w:rsidR="001F0B6C" w:rsidRDefault="001F0B6C">
      <w:pPr>
        <w:ind w:firstLine="5528"/>
        <w:jc w:val="both"/>
        <w:rPr>
          <w:sz w:val="28"/>
          <w:szCs w:val="28"/>
        </w:rPr>
      </w:pPr>
    </w:p>
    <w:p w:rsidR="001F0B6C" w:rsidRDefault="004104D8" w:rsidP="007E1A4C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sectPr w:rsidR="001F0B6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4D8" w:rsidRDefault="004104D8">
      <w:r>
        <w:separator/>
      </w:r>
    </w:p>
  </w:endnote>
  <w:endnote w:type="continuationSeparator" w:id="0">
    <w:p w:rsidR="004104D8" w:rsidRDefault="0041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IN Condense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4D8" w:rsidRDefault="004104D8">
      <w:r>
        <w:separator/>
      </w:r>
    </w:p>
  </w:footnote>
  <w:footnote w:type="continuationSeparator" w:id="0">
    <w:p w:rsidR="004104D8" w:rsidRDefault="00410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322848"/>
      <w:docPartObj>
        <w:docPartGallery w:val="Page Numbers (Top of Page)"/>
        <w:docPartUnique/>
      </w:docPartObj>
    </w:sdtPr>
    <w:sdtEndPr/>
    <w:sdtContent>
      <w:p w:rsidR="001F0B6C" w:rsidRDefault="004104D8">
        <w:pPr>
          <w:pStyle w:val="af7"/>
          <w:jc w:val="right"/>
          <w:rPr>
            <w:rFonts w:cs="Times New Roman"/>
          </w:rPr>
        </w:pPr>
        <w:r>
          <w:rPr>
            <w:rFonts w:cs="Times New Roman"/>
          </w:rPr>
          <w:fldChar w:fldCharType="begin"/>
        </w:r>
        <w:r>
          <w:rPr>
            <w:rFonts w:cs="Times New Roman"/>
          </w:rPr>
          <w:instrText>PAGE   \* MERGEFORMAT</w:instrText>
        </w:r>
        <w:r>
          <w:rPr>
            <w:rFonts w:cs="Times New Roman"/>
          </w:rPr>
          <w:fldChar w:fldCharType="separate"/>
        </w:r>
        <w:r w:rsidR="007E1A4C">
          <w:rPr>
            <w:rFonts w:cs="Times New Roman"/>
            <w:noProof/>
          </w:rPr>
          <w:t>10</w:t>
        </w:r>
        <w:r>
          <w:rPr>
            <w:rFonts w:cs="Times New Roman"/>
          </w:rPr>
          <w:fldChar w:fldCharType="end"/>
        </w:r>
      </w:p>
    </w:sdtContent>
  </w:sdt>
  <w:p w:rsidR="001F0B6C" w:rsidRDefault="001F0B6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522C2"/>
    <w:multiLevelType w:val="hybridMultilevel"/>
    <w:tmpl w:val="3F365B46"/>
    <w:lvl w:ilvl="0" w:tplc="E8884048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7F22C198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7A300BBA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1A7687D2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1D387752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2ABA9F80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577A483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A86CC294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6304F900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B6C"/>
    <w:rsid w:val="00036D9C"/>
    <w:rsid w:val="00054206"/>
    <w:rsid w:val="001F0B6C"/>
    <w:rsid w:val="0039024F"/>
    <w:rsid w:val="004104D8"/>
    <w:rsid w:val="004675C7"/>
    <w:rsid w:val="007E1A4C"/>
    <w:rsid w:val="00972288"/>
    <w:rsid w:val="00DF4A4B"/>
    <w:rsid w:val="00E069E1"/>
    <w:rsid w:val="00E6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B84E"/>
  <w15:docId w15:val="{B2B285D7-2E2B-4B59-854F-DDB8CFF8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ahoma" w:hAnsi="Times New Roman" w:cs="Lohit Devanaga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customStyle="1" w:styleId="Default">
    <w:name w:val="Default"/>
    <w:qFormat/>
    <w:pPr>
      <w:spacing w:after="0" w:line="240" w:lineRule="auto"/>
    </w:pPr>
    <w:rPr>
      <w:rFonts w:ascii="DIN Condensed" w:eastAsia="Tahoma" w:hAnsi="DIN Condensed" w:cs="DIN Condensed"/>
      <w:color w:val="000000"/>
      <w:sz w:val="24"/>
      <w:szCs w:val="24"/>
      <w:lang w:eastAsia="ru-RU"/>
    </w:rPr>
  </w:style>
  <w:style w:type="paragraph" w:customStyle="1" w:styleId="pcenter">
    <w:name w:val="pcenter"/>
    <w:basedOn w:val="a"/>
    <w:qFormat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Лобанкова</dc:creator>
  <cp:keywords/>
  <dc:description/>
  <cp:lastModifiedBy>Пользователь</cp:lastModifiedBy>
  <cp:revision>3</cp:revision>
  <dcterms:created xsi:type="dcterms:W3CDTF">2025-08-25T06:54:00Z</dcterms:created>
  <dcterms:modified xsi:type="dcterms:W3CDTF">2025-08-25T15:55:00Z</dcterms:modified>
</cp:coreProperties>
</file>