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06.11.2024 N 779</w:t>
              <w:br/>
              <w:t xml:space="preserve"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        <w:br/>
              <w:t xml:space="preserve">(Зарегистрировано в Минюсте России 04.12.2024 N 80454)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4 декабря 2024 г. N 80454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6 ноября 2024 г. N 779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4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4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4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частью 6.1 статьи 47</w:t>
      </w:r>
      <w:r>
        <w:rPr>
          <w:sz w:val="24"/>
        </w:rPr>
        <w:t xml:space="preserve"> Федерального закона от 29 декабря 2012 г. N 273-ФЗ "Об образовании в Российской Федерации", </w:t>
      </w:r>
      <w:r>
        <w:rPr>
          <w:sz w:val="24"/>
        </w:rPr>
        <w:t xml:space="preserve">пунктом 1</w:t>
      </w:r>
      <w:r>
        <w:rPr>
          <w:sz w:val="24"/>
        </w:rPr>
        <w:t xml:space="preserve"> и </w:t>
      </w:r>
      <w:r>
        <w:rPr>
          <w:sz w:val="24"/>
        </w:rPr>
        <w:t xml:space="preserve">подпунктом 4.2.52(6) пункта 4</w:t>
      </w:r>
      <w:r>
        <w:rPr>
          <w:sz w:val="24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32" w:tooltip="ПЕРЕЧЕНЬ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 силу </w:t>
      </w:r>
      <w:r>
        <w:rPr>
          <w:sz w:val="24"/>
        </w:rPr>
        <w:t xml:space="preserve">приказ</w:t>
      </w:r>
      <w:r>
        <w:rPr>
          <w:sz w:val="24"/>
        </w:rPr>
        <w:t xml:space="preserve"> Министерства просвещения Российской Федерации от 21 июля 2022 г. N 582 "Об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программ" (зарегистрирован Министерством юстиции Российской Федерации 22 августа 2022 г., регистрационный N 69724).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1 марта 2025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С.С.КРАВЦОВ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6 ноября 2024 г. N 779</w:t>
      </w:r>
    </w:p>
    <w:p>
      <w:pPr>
        <w:pStyle w:val="0"/>
        <w:jc w:val="both"/>
      </w:pPr>
      <w:r>
        <w:rPr>
          <w:sz w:val="24"/>
        </w:rPr>
      </w:r>
    </w:p>
    <w:bookmarkStart w:id="32" w:name="P32"/>
    <w:bookmarkEnd w:id="32"/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ДОКУМЕНТОВ, ПОДГОТОВКА КОТОРЫХ ОСУЩЕСТВЛЯЕТСЯ</w:t>
      </w:r>
    </w:p>
    <w:p>
      <w:pPr>
        <w:pStyle w:val="2"/>
        <w:jc w:val="center"/>
      </w:pPr>
      <w:r>
        <w:rPr>
          <w:sz w:val="24"/>
        </w:rPr>
        <w:t xml:space="preserve">ПЕДАГОГИЧЕСКИМИ РАБОТНИКАМИ ПРИ РЕАЛИЗАЦИИ ОСНОВНЫХ</w:t>
      </w:r>
    </w:p>
    <w:p>
      <w:pPr>
        <w:pStyle w:val="2"/>
        <w:jc w:val="center"/>
      </w:pPr>
      <w:r>
        <w:rPr>
          <w:sz w:val="24"/>
        </w:rPr>
        <w:t xml:space="preserve">ОБЩЕОБРАЗОВАТЕЛЬНЫХ ПРОГРАММ, ОБРАЗОВАТЕЛЬНЫХ ПРОГРАММ</w:t>
      </w:r>
    </w:p>
    <w:p>
      <w:pPr>
        <w:pStyle w:val="2"/>
        <w:jc w:val="center"/>
      </w:pPr>
      <w:r>
        <w:rPr>
          <w:sz w:val="24"/>
        </w:rPr>
        <w:t xml:space="preserve">СРЕДНЕГО ПРОФЕССИОНАЛЬНОГО ОБРАЗОВАНИЯ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81"/>
        <w:gridCol w:w="2381"/>
        <w:gridCol w:w="4309"/>
      </w:tblGrid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Порядковый номер строки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Порядковый номер документа, подготовка которого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Документы,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1. Документы, подготовка которых осуществляется педагогическими работниками при реализации основных общеобразовательных программ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 посещаемости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Календарно-тематический план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Документы, подготовка которых осуществляется педагогическими работниками при реализации образовательных программ начального общего, основного общего и среднего общего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Рабочая программа учебного предмета, учебного курса (в том числе внеурочной деятельности), учебного модуля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 внеурочной деятельности (для педагогических работников, осуществляющих внеурочную деятельность)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1.2.4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 воспитательной работы (для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Характеристика на обучающегося (по запросу, для педагогических работников, осуществляющих функцию классного руководства)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gridSpan w:val="2"/>
            <w:tcW w:w="6690" w:type="dxa"/>
          </w:tcPr>
          <w:p>
            <w:pPr>
              <w:pStyle w:val="0"/>
              <w:outlineLvl w:val="1"/>
              <w:jc w:val="center"/>
            </w:pPr>
            <w:r>
              <w:rPr>
                <w:sz w:val="24"/>
              </w:rPr>
              <w:t xml:space="preserve">2. Документы, подготовка которых осуществляется педагогическими работниками при реализации образовательных программ среднего профессионального образования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Рабочая программа дисциплины (модуля) и (или) практики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Экзаменационная и (или) зачетная ведомости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 учета успеваемости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План воспитательной работы (для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Характеристика на обучающегося (по запросу, для преподавателей, осуществляющих функцию классного руководства или кураторства)</w:t>
            </w:r>
          </w:p>
        </w:tc>
      </w:tr>
      <w:tr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2.6</w:t>
            </w:r>
          </w:p>
        </w:tc>
        <w:tc>
          <w:tcPr>
            <w:tcW w:w="43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Журнал практики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06.11.2024 N 779</w:t>
            <w:br/>
            <w:t>"Об утверждении перечня документов, подготовка которых осуществляется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06.11.2024 N 779
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
(Зарегистрировано в Минюсте России 04.12.2024 N 80454)</dc:title>
  <dcterms:created xsi:type="dcterms:W3CDTF">2025-03-18T11:57:38Z</dcterms:created>
</cp:coreProperties>
</file>