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D32E3" w14:textId="77777777" w:rsidR="00256DAC" w:rsidRPr="00256DAC" w:rsidRDefault="00256DAC" w:rsidP="00256D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56D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Письмо Министерства образования и науки РФ от 9 октября 2017 г. № ТС-945/08 “О реализации прав граждан на получение образования на родном языке”</w:t>
      </w:r>
    </w:p>
    <w:p w14:paraId="7065E190" w14:textId="77777777" w:rsidR="00256DAC" w:rsidRPr="00256DAC" w:rsidRDefault="00256DAC" w:rsidP="00256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ноября 2017 </w:t>
      </w:r>
    </w:p>
    <w:p w14:paraId="0F8B4CDF" w14:textId="77777777" w:rsidR="00256DAC" w:rsidRPr="00256DAC" w:rsidRDefault="00256DAC" w:rsidP="00256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256D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68 Конституции Российской Федерации государственным языком Российской Федерации на всей ее территории является русский язык.</w:t>
      </w:r>
    </w:p>
    <w:p w14:paraId="6E10CEB7" w14:textId="77777777" w:rsidR="00256DAC" w:rsidRPr="00256DAC" w:rsidRDefault="00256DAC" w:rsidP="00256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2 статьи 26 Конституции Российской Федерации каждый человек имеет право на пользование родным языком, на свободный выбор языка общения, воспитания.</w:t>
      </w:r>
    </w:p>
    <w:p w14:paraId="15D73C2B" w14:textId="77777777" w:rsidR="00256DAC" w:rsidRPr="00256DAC" w:rsidRDefault="00256DAC" w:rsidP="00256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вопросы языковой политики в области образования регулируются Законом Российской Федерации от 25 октября 1991 г. № 1807-1 «О языках народов Российской Федерации» (в редакции Федерального закона № 185-ФЗ) (далее - Закон о языках).</w:t>
      </w:r>
    </w:p>
    <w:p w14:paraId="7D2BF07E" w14:textId="77777777" w:rsidR="00256DAC" w:rsidRPr="00256DAC" w:rsidRDefault="00256DAC" w:rsidP="00256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Применительно части 3 статьи 14 Федерального закона от 29 декабря 2012 г. № 273-ФЗ «Об образовании в Российской Федерации» (далее - Федеральный закон) 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</w:t>
      </w:r>
    </w:p>
    <w:p w14:paraId="19B61ECB" w14:textId="77777777" w:rsidR="00256DAC" w:rsidRPr="00256DAC" w:rsidRDefault="00256DAC" w:rsidP="00256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</w:p>
    <w:p w14:paraId="7AC7FF86" w14:textId="77777777" w:rsidR="00256DAC" w:rsidRPr="00256DAC" w:rsidRDefault="00256DAC" w:rsidP="00256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4 статьи 14 Федерального закона граждане Российской Федерации имеют 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образовании.</w:t>
      </w:r>
    </w:p>
    <w:p w14:paraId="65A2B735" w14:textId="77777777" w:rsidR="00256DAC" w:rsidRPr="00256DAC" w:rsidRDefault="00256DAC" w:rsidP="00256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норме части 6 статьи 14 Федерального закона 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14:paraId="2E5B4C17" w14:textId="77777777" w:rsidR="00256DAC" w:rsidRPr="00256DAC" w:rsidRDefault="00256DAC" w:rsidP="00256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3 статьи 44 Федерального закона родители (законные представители) несовершеннолетних обучающихся имеют право в том числе выбирать до завершения получения ребенком основного общего образования с учетом мнения ребенка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деятельность.</w:t>
      </w:r>
    </w:p>
    <w:p w14:paraId="7F82CE0A" w14:textId="77777777" w:rsidR="00256DAC" w:rsidRPr="00256DAC" w:rsidRDefault="00256DAC" w:rsidP="00256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обеспечения реализации в полном объеме образовательных программ с учетом интересов и потребностей обучающихся, в том числе в части выбора языка, языков </w:t>
      </w:r>
      <w:r w:rsidRPr="00256D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образования, локальный нормативный акт, определяющий язык, языки образования, согласовывается с коллегиальным органом управления образовательной организацией.</w:t>
      </w:r>
    </w:p>
    <w:p w14:paraId="582764F8" w14:textId="77777777" w:rsidR="00256DAC" w:rsidRPr="00256DAC" w:rsidRDefault="00256DAC" w:rsidP="00256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нормам статьи 28 Федерального закона образовательная организация наделена также полномочиями по разработке и утверждению образовательных программ, которые разрабатываются в соответствии с федеральными государственными образовательными стандартами (далее - ФГОС) и с учетом примеренных основных образовательных программ.</w:t>
      </w:r>
    </w:p>
    <w:p w14:paraId="7A596A5D" w14:textId="77777777" w:rsidR="00256DAC" w:rsidRPr="00256DAC" w:rsidRDefault="00256DAC" w:rsidP="00256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C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общего образования и примерные образовательные программы начального общего и основного общего образования, включающие несколько вариантов примерных учебных планов, обеспечивают возможность изучения и преподавания государственного языка Российской Федерации, государственных языков республик Российской Федерации, а также родных языков из числа языков народов Российской Федерации.</w:t>
      </w:r>
    </w:p>
    <w:p w14:paraId="53525DAE" w14:textId="77777777" w:rsidR="00256DAC" w:rsidRPr="00256DAC" w:rsidRDefault="00256DAC" w:rsidP="00256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 Минобрнауки России от 31 декабря 2015 г. №№ 1576, 1577, 1578 во ФГОС начального общего, основного общего и среднего общего образования внесены изменения, предусматривающие выделение отдельных самостоятельных предметных областей по русскому языку и литературе, родному языку и литературе с целью реализации в полном объёме прав обучающихся на изучение русского языка, родного языка, включая русский язык, из числа языков народов Российской Федерации.</w:t>
      </w:r>
    </w:p>
    <w:p w14:paraId="19E0CBA2" w14:textId="77777777" w:rsidR="00256DAC" w:rsidRPr="00256DAC" w:rsidRDefault="00256DAC" w:rsidP="00256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 начального общего и основного общего образования (приказы Минобрнауки России от 6 октября 2009 г. № 373 и от 17 декабря 2010 г. № 1897) предметная область «Родной язык и литературное чтение на родном языке» и «Родной язык и родная литература» являются обязательными для изучения.</w:t>
      </w:r>
    </w:p>
    <w:p w14:paraId="5FF0BD26" w14:textId="77777777" w:rsidR="00256DAC" w:rsidRPr="00256DAC" w:rsidRDefault="00256DAC" w:rsidP="00256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18.3.1 ФГОС учебный план основного общего образования (далее - учебный план) обеспечивает введение в действие и реализацию требований ФГОС,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</w:t>
      </w:r>
    </w:p>
    <w:p w14:paraId="31953698" w14:textId="77777777" w:rsidR="00256DAC" w:rsidRPr="00256DAC" w:rsidRDefault="00256DAC" w:rsidP="00256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является составной частью основной образовательной программы, количество часов на изучение предметов определяет образовательная организация в соответствии со спецификой реализуемой основной образовательной программы.</w:t>
      </w:r>
    </w:p>
    <w:p w14:paraId="445C2C40" w14:textId="77777777" w:rsidR="00256DAC" w:rsidRPr="00256DAC" w:rsidRDefault="00256DAC" w:rsidP="00256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обязательной части учебного плана при реализации предметных областей «Родной язык и литературное чтение на родном языке» (уровень начального общего образования) и «Родной язык и родная литература» (уровень основного общего образования) следует учитывать, что учебный предмет предусматривает изучение родных языков из числа языков народов Российской Федерации, в том числе русского языка.</w:t>
      </w:r>
    </w:p>
    <w:p w14:paraId="1F1A7496" w14:textId="77777777" w:rsidR="00256DAC" w:rsidRPr="00256DAC" w:rsidRDefault="00256DAC" w:rsidP="00256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учебного плана, формируемой участниками образовательных отношений, образовательная организация с учетом интересов и запросов обучающихся, родителей (законных представителей) несовершеннолетних обучающихся может усилить (углубить, расширить) преподавание тех или иных учебных предметов в части увеличения количества часов на их изучение, ввести новые учебные предметы.</w:t>
      </w:r>
    </w:p>
    <w:p w14:paraId="54F75018" w14:textId="77777777" w:rsidR="00256DAC" w:rsidRPr="00256DAC" w:rsidRDefault="00256DAC" w:rsidP="00256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Преподавание и изучение государственных языков республик Российской Федерации в соответствии с законодательством республик Российской Федерации может вводиться в части учебного плана, формируемой участниками образовательных отношений.</w:t>
      </w:r>
    </w:p>
    <w:p w14:paraId="2EC88C00" w14:textId="77777777" w:rsidR="00256DAC" w:rsidRPr="00256DAC" w:rsidRDefault="00256DAC" w:rsidP="00256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учебных предметов при реализации предметных областей «Родной язык и литературное чтение на родном языке» (уровень начального общего образования) и «Родной язык и родная литература» (уровень основного общего образования) разрабатываются в соответствии с ФГОС и утверждаются образовательной организацией самостоятельно.</w:t>
      </w:r>
    </w:p>
    <w:p w14:paraId="5EAFA953" w14:textId="77777777" w:rsidR="00256DAC" w:rsidRPr="00256DAC" w:rsidRDefault="00256DAC" w:rsidP="00256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приказом Минобрнауки России от 28 мая 2014 г. № 594 (зарегистрирован в Минюсте России 29 июля 2014 г., регистрационный номер 33335) утвержден 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 (далее - реестр, Порядок соответственно).</w:t>
      </w:r>
    </w:p>
    <w:p w14:paraId="13FFC061" w14:textId="77777777" w:rsidR="00256DAC" w:rsidRPr="00256DAC" w:rsidRDefault="00256DAC" w:rsidP="00256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содержит раздел «Основные образовательные программы в части учебных предметов, курсов, дисциплин (модулей)».</w:t>
      </w:r>
    </w:p>
    <w:p w14:paraId="5583F9F1" w14:textId="77777777" w:rsidR="00256DAC" w:rsidRPr="00256DAC" w:rsidRDefault="00256DAC" w:rsidP="00256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Учебно-методические объединения (в том числе региональные) вправе в инициативном порядке разрабатывать примерные программы, а также организовывать экспертизу примерных программ в части учёта региональных, национальных и этнокультурных особенностей региона.</w:t>
      </w:r>
    </w:p>
    <w:p w14:paraId="43186EF0" w14:textId="77777777" w:rsidR="00256DAC" w:rsidRPr="00256DAC" w:rsidRDefault="00256DAC" w:rsidP="00256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субъектах Российской Федерации разрабатываются примерные рабочие программы по родным языкам, которые в соответствии с Порядком проходят экспертизу и, также по инициативе органов государственной власти субъектов Российской Федерации в сфере образования, могут быть рассмотрены федеральным УМО в целях их включения в реестр примерных основных образовательных программ.</w:t>
      </w:r>
    </w:p>
    <w:p w14:paraId="1B64C59B" w14:textId="77777777" w:rsidR="00256DAC" w:rsidRPr="00256DAC" w:rsidRDefault="00256DAC" w:rsidP="00256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ФГОС в 2017/2018 учебном году обучаются учащиеся 1-7 классов. </w:t>
      </w:r>
    </w:p>
    <w:p w14:paraId="03FD8BAD" w14:textId="77777777" w:rsidR="00256DAC" w:rsidRPr="00256DAC" w:rsidRDefault="00256DAC" w:rsidP="00256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ФГОС в штатном режиме на уровне среднего общего образования, в 10 классах начнется с 2020/2021 учебного года (распоряжение Правительства Российской Федерации от 7 сентября 2010 г. № 1507-р).</w:t>
      </w:r>
    </w:p>
    <w:p w14:paraId="30E42073" w14:textId="77777777" w:rsidR="00256DAC" w:rsidRPr="00256DAC" w:rsidRDefault="00256DAC" w:rsidP="00256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C">
        <w:rPr>
          <w:rFonts w:ascii="Times New Roman" w:eastAsia="Times New Roman" w:hAnsi="Times New Roman" w:cs="Times New Roman"/>
          <w:sz w:val="24"/>
          <w:szCs w:val="24"/>
          <w:lang w:eastAsia="ru-RU"/>
        </w:rPr>
        <w:t>В 8-11 классах продолжают действовать государственные образовательные стандарты 2004 г., утвержденные приказом Министерства образования Российской Федерации от 5 марта 2004 г. № 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(далее - ГОС-2004), а также нормы приказа Минобразования России и от 9 марта 2004 г. № 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14:paraId="3ABDA2E3" w14:textId="77777777" w:rsidR="00256DAC" w:rsidRPr="00256DAC" w:rsidRDefault="00256DAC" w:rsidP="00256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рабочие программы учебных предметов по родным языкам и литературам для 8-11 классов разрабатываются в соответствии с ГОС-2004.</w:t>
      </w:r>
    </w:p>
    <w:p w14:paraId="181EA068" w14:textId="77777777" w:rsidR="00256DAC" w:rsidRPr="00256DAC" w:rsidRDefault="00256DAC" w:rsidP="00256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ГОС-2004 включает три компонента:</w:t>
      </w:r>
    </w:p>
    <w:p w14:paraId="69FC6343" w14:textId="77777777" w:rsidR="00256DAC" w:rsidRPr="00256DAC" w:rsidRDefault="00256DAC" w:rsidP="00256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- устанавливается Российской Федерацией;</w:t>
      </w:r>
    </w:p>
    <w:p w14:paraId="1278E4FF" w14:textId="77777777" w:rsidR="00256DAC" w:rsidRPr="00256DAC" w:rsidRDefault="00256DAC" w:rsidP="00256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региональный (национально-региональный) компонент - устанавливается субъектом Российской Федерации;</w:t>
      </w:r>
    </w:p>
    <w:p w14:paraId="42F5D471" w14:textId="77777777" w:rsidR="00256DAC" w:rsidRPr="00256DAC" w:rsidRDefault="00256DAC" w:rsidP="00256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 образовательного учреждения - самостоятельно устанавливается образовательной организацией.</w:t>
      </w:r>
    </w:p>
    <w:p w14:paraId="6BE3C9AA" w14:textId="77777777" w:rsidR="00256DAC" w:rsidRPr="00256DAC" w:rsidRDefault="00256DAC" w:rsidP="00256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учитывать, что в соответствии с частью 5 статьи 111 Федерального закона приказы об утверждении ГОС-2004 г. в настоящее время действуют в части, не противоречащей Федеральному закону.</w:t>
      </w:r>
    </w:p>
    <w:p w14:paraId="1CBC7E10" w14:textId="77777777" w:rsidR="00256DAC" w:rsidRPr="00256DAC" w:rsidRDefault="00256DAC" w:rsidP="00256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государственного языка республики, входящей в состав Российской Федерации, и родного языка из числа языков народов Российской Федерации возможно в рамках регионального (национально-регионального) компонента и компонента образовательной организации. Изучение родного языка также возможно в рамках федерального компонента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образования, утвержденными приказом Минобразования России и от 9 марта 2004 г. № 1312.</w:t>
      </w:r>
    </w:p>
    <w:p w14:paraId="063CF6AB" w14:textId="77777777" w:rsidR="00256DAC" w:rsidRPr="00256DAC" w:rsidRDefault="00256DAC" w:rsidP="00256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A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 ФГОС, и ГОС-2004 г. позволяют в полном объеме реализовать права обучающихся на изучение русского языка, родного языка из числа языков народов Российской Федерации.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1707"/>
      </w:tblGrid>
      <w:tr w:rsidR="00256DAC" w:rsidRPr="00256DAC" w14:paraId="0ACF2763" w14:textId="77777777" w:rsidTr="00256DA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BCFC334" w14:textId="77777777" w:rsidR="00256DAC" w:rsidRPr="00256DAC" w:rsidRDefault="00256DAC" w:rsidP="0025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2500" w:type="pct"/>
            <w:vAlign w:val="center"/>
            <w:hideMark/>
          </w:tcPr>
          <w:p w14:paraId="1C808DDD" w14:textId="77777777" w:rsidR="00256DAC" w:rsidRPr="00256DAC" w:rsidRDefault="00256DAC" w:rsidP="0025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Т.Ю. Синюгина </w:t>
            </w:r>
          </w:p>
        </w:tc>
      </w:tr>
    </w:tbl>
    <w:p w14:paraId="0C2B7C2C" w14:textId="77777777" w:rsidR="007647AC" w:rsidRDefault="007647AC"/>
    <w:sectPr w:rsidR="00764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A5C"/>
    <w:rsid w:val="00256DAC"/>
    <w:rsid w:val="00467A5C"/>
    <w:rsid w:val="0076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63FBA-DB3A-4ACB-908B-F77B966E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6D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6D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6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0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1480</Words>
  <Characters>8439</Characters>
  <Application>Microsoft Office Word</Application>
  <DocSecurity>0</DocSecurity>
  <Lines>70</Lines>
  <Paragraphs>19</Paragraphs>
  <ScaleCrop>false</ScaleCrop>
  <Company/>
  <LinksUpToDate>false</LinksUpToDate>
  <CharactersWithSpaces>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2021-06-21T06:47:00Z</dcterms:created>
  <dcterms:modified xsi:type="dcterms:W3CDTF">2021-06-21T06:48:00Z</dcterms:modified>
</cp:coreProperties>
</file>