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E" w:rsidRPr="00082D79" w:rsidRDefault="00082D79" w:rsidP="00082D7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D79">
        <w:rPr>
          <w:rFonts w:ascii="Times New Roman" w:eastAsia="Times New Roman" w:hAnsi="Times New Roman" w:cs="Times New Roman"/>
          <w:b/>
          <w:sz w:val="32"/>
          <w:szCs w:val="32"/>
        </w:rPr>
        <w:t xml:space="preserve">О введении </w:t>
      </w:r>
      <w:r w:rsidR="00DC76EE" w:rsidRPr="00082D79">
        <w:rPr>
          <w:rFonts w:ascii="Times New Roman" w:eastAsia="Times New Roman" w:hAnsi="Times New Roman" w:cs="Times New Roman"/>
          <w:b/>
          <w:sz w:val="32"/>
          <w:szCs w:val="32"/>
        </w:rPr>
        <w:t>и реализации  федерального государственного образовательного стандарта среднего общего образования</w:t>
      </w:r>
    </w:p>
    <w:p w:rsidR="00DC76EE" w:rsidRPr="00082D79" w:rsidRDefault="00DC76EE" w:rsidP="00082D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С 1 се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тября 20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года  все образовательные организации 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начинают работу по апробации механизмов введения и реализации  федерального государственного образовательного стандарта среднего общего образования (далее − ФГОС СОО). А это значит, что 10 классы нашего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 xml:space="preserve"> района в 2020/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 переходят на обучение по ФГОС СОО. Такой переход для  нас не является принципиально новой практикой. За нашими плечами – переход на стандарты начального и основного общего образования.</w:t>
      </w:r>
    </w:p>
    <w:p w:rsid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Напомним, что переход на стандарт среднего общего образования был возможен с сентября 201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пилотном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(экспериментальном) режиме, а с сентября 20</w:t>
      </w:r>
      <w:r w:rsidR="00082D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– в штатном (по мере готовности ОУ). </w:t>
      </w:r>
      <w:proofErr w:type="gramEnd"/>
    </w:p>
    <w:p w:rsidR="00DC76EE" w:rsidRPr="00082D79" w:rsidRDefault="00082D79" w:rsidP="00082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ведение стандарта средней школы не является преемственным  продолжением стандарта основной школы. По сути, это «встраивание»  нового стандарта в процесс, начатый в 1-9 классах стандартом «первого» поколения. Это «переход», который с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осуществят все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Итак, по порядку.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ФГОС СОО (как  и ФГОС начального и основного образования)  представляет собой совокупность требований, обязательных при реализации основной образовательной программы среднего общего образования (Стандарт утвержден приказом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с изменениями и дополнениями от 29 декабря 2014 г., 31 декабря 2015 г., 29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июня 2017 г.). Стандарт реализует Примерная основная образовательная программа среднего общего образования (одобрена  решением федерального учебно-методического объединения по общему образованию, протокол от 28.06.2016 г.№2/16-з). Обратите внимание, что Примерная программа  одобрена в 2016 году, а последние изменения в Стандарт внесены в   июне 2017. Это значит, что без внесенных изменений в Примерную образовательную  программу  стандарт будет не реализован в полном объеме. Будьте осторожны при написании рабочих программ; (но к этому мы еще вернемся).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ФГОС СОО является преемственным по отношению к государственным федеральным образовательным стандартам начального и основного общего образовани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.  Как и указанные стандарты, он ориентирован на достижение нового качества образования, основой которого является не сумма знаний, умений и навыков обучающихся, а компетенции как способности применять знания на практике. При этом значимость данного уровня общего образования (10–11 классы) заключается в том, что он играет ведущую роль для продолжения образования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профессиональных образовательных организациях и образовательных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высшего образования, дальнейшей профессиональной деятельности и успешной социализации личности. 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Статья 66: «Средне</w:t>
      </w:r>
      <w:r w:rsidR="004768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направлено на  дальнейшее становление и формирование личности обучающегося, развитие интереса к познанию и творческих способностей обучающегося;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В чем же заключается необходимость перехода на новую модель?  Требование времени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1.Глобализация, формирование новых универсалий (открытость,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>, плюрализм, готовность к восприятию нового и адаптация к новому);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2. Новое качество информатизации, ее быстрое производство и устаревание, сокращение срока жизни профессии;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3. Новые способы восприятия  и опыта школьниками;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4. Необходимость перехода на инновационную экономику с экономики сырьевой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6AE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По сути дела, введение ФГОС  - это выполнение заказа государства, некое соглашение, общественный договор между государством, родителями и школой о взаимных правах и обязанностях, связанных с образованием ребенка, формированием  его личности. 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!!! ФГОС опирается 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Запросы личности, семьи, общества и государства к результатам среднего образования – (первое отличие ФГОС от предшественников.)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Отсюда выстаивается  Портрет выпускника средней школы.  Напомним его  содержание: 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Любящий свой край и свою Родину, уважающий свой народ,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культуру и духовные традиции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Осознающий</w:t>
      </w:r>
      <w:proofErr w:type="gram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ценности семьи, гражданского общества,  человечества, осознающий свою сопричастность Отечеству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и критически мыслящий, активно и целенаправленно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познающий мир, осознающий ценность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Готовый к сотрудничеству, способный осуществлять </w:t>
      </w:r>
      <w:proofErr w:type="spellStart"/>
      <w:proofErr w:type="gram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proofErr w:type="gram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, проектную и познавательную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Уважающий мнение других людей, умеющий вести конструктивный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диалог, достигать взаимопонимания и успешно взаимодействовать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proofErr w:type="gram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к осознанному выбору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3076A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proofErr w:type="gram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 и самообразование в течение всей  своей жизни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В чем состоит специфика ФГОС старшей школы:</w:t>
      </w:r>
    </w:p>
    <w:p w:rsidR="00DC76EE" w:rsidRPr="00082D79" w:rsidRDefault="00DC76EE" w:rsidP="003076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  профильный принцип образования;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>- акцент на развитие индивидуального образовательного маршрута каждого школьника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Принципиальная задача ФГОС – при массовости образования сделать его индивидуальным.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Особенности стандарта среднего образования: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- предметные результаты  устанавливаются на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базовом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и углубленных уровнях;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-  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как особая форма организации деятельности учащихся;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возможность выбора уровня при сдаче ЕГЭ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(Об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индивидуальном проекте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>, который является обязательным условием получения аттестата, сегодня будет сказано отдельно…)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МЕТОДОЛОГИЧЕСКОЙ основой Стандарта является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F7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дход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Итак: Стандарт устанавливает требования: к структуре образовательной программы; к условиям реализаци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 xml:space="preserve">и ОП; к результатам освоения ОП.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Это требования, которые обязательно должна выполнять каждая школа, организуя процесс обучения и воспитания.</w:t>
      </w:r>
    </w:p>
    <w:p w:rsidR="00DC76EE" w:rsidRPr="00082D79" w:rsidRDefault="00DC76EE" w:rsidP="00307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Обратимся к ООП СОО. Прокомментируем отдельные разделы.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ООП СОО включает в себя 3 раздела: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Целевой  - пояснительная записка; планируемые результаты, система оценки результатов освоения ООП СОО;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> – программа развития УУД; программы   учебных предметов, курсов и курсов внеурочной  деятельности; программа воспитания и социализации; программа коррекционной работы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Организационный – учебный план, план внеурочной работы, календарный учебный график, система условий реализации ООП СОО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E35841" w:rsidP="004768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Результататы</w:t>
      </w:r>
      <w:proofErr w:type="spellEnd"/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освоения ООП СОО: 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личностные, метапредметные, предметные.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Интересным будет сравнить личностные и метапредметные результаты НОО,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ООО и СОО.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ООП (готовность и способность к саморазвитию; мотивация к обучению и познанию; ценностно-смысловые установки; социальные компетенции, личностные качества)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ФГОС НОО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1) формирование основ российской гражданской идентичности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2) формирование целостного взгляда на мир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3) формирование уважительного отношения к иному мнению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4) овладение начальными навыками адаптации в динамично изменяющемся и развивающемся мире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5) принятие и освоение социальной роли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> 7) формирование эстетических потребностей, ценностей и чувств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8) развитие этических чувств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9) развитие навыков сотрудничества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841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10) формирование установки на безопасный, здоровый образ жизни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ФГОС ООО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1) усвоение гуманистических, демократических и традиционных ценностей российского общества;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2) воспитание чувства ответственности и долга перед Родиной;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6) формирование коммуникативной компетентности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ФГОС СОО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1)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2) гражданскую позицию как активного и ответственного члена российского общества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3) готовность к служению Отечеству, его защите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4)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5) толерантное сознание и поведение в поликультурном мире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6) нравственное сознание и поведение на основе усвоения общечеловеческих ценностей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7) осознанный выбор будущей профессии и возможностей реализации собственных жизненных планов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E358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результаты освоения ООП (УУД: познавательные, регулятивные,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коммуниативные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ФГОС  НОО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освоение начальных форм познавательной и личностной рефлексии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- использование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знаковосимволических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активное использование речевых средств и средств ИКТ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овладение навыками смыслового чтения текстов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овладение логическими действиями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E358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ФГОС ООО</w:t>
      </w:r>
      <w:r w:rsidR="00E35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> - умение самостоятельно развивать мотивы и интересы своей познавательной деятельности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 - умение самостоятельно планировать пути достижения целей, в том числе альтернативные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- умение определять понятия, создавать обобщения, устанавливать аналогии, классифицировать, устанавливать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 умение создавать, применять и преобразовывать знаки и символы, модели и схемы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- умение осознанно использовать речевые средства в соответствии с задачей коммуникации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 формирование и развитие компетентности в области использования ИКТ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00A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умение использовать все возможные ресурсы для достижения поставленных целей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умение использовать средства ИКТ в решении когнитивных, коммуникативных и организационных задач с соблюдением требований эргономики и др.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умение определять назначение и функции различных социальных институтов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анских и нравственных ценностей;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границ своего знания и незнания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00A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(система основополагающих элементов научного знания для конкретной предметной области) ООП СОО </w:t>
      </w:r>
      <w:r w:rsidR="00000A71" w:rsidRPr="00082D79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для учебных предметов на базовом и углубленном уровнях в соответствии с требованиями и должны обеспечивать возможность дальнейшего успешного профессионального обучения или профессиональной деятельности</w:t>
      </w:r>
      <w:r w:rsidR="009F7F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End"/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DC76EE" w:rsidRPr="00082D79" w:rsidRDefault="00DC76EE" w:rsidP="00000A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ООП  СОО содержит  программу развития УУД (универсальных учебных действий),  включающую формирование компетенций обучающихся в области учебно-исследовательской и проектной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(программы отдельных учебных предметов, курсов и курсов внеурочной деятельности)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00A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Так, ФГОС дают возможность   от школы информационно-трансляционной перейти к школе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="00000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начальная школа – первичные навыки самостоятельного поиска знаний;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основная школа – самостоятельная навигация по освоенным предметным знаниям при решении конкретных задач;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старшая школа – применение полученных знаний в учебной, проектной и учебно-исследовательской деятельности на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предпрофессиональном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уровне подготовки.</w:t>
      </w:r>
    </w:p>
    <w:p w:rsidR="00DC76EE" w:rsidRPr="00082D79" w:rsidRDefault="00DC76EE" w:rsidP="00000A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В содержательный раздел ООП СОО входят рабочие программы учебных предметов, курсов, курсов внеурочной деятельности.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Здесь остановимся на написании Рабочих программ. Обсуждение </w:t>
      </w:r>
      <w:r w:rsidR="00000A71">
        <w:rPr>
          <w:rFonts w:ascii="Times New Roman" w:eastAsia="Times New Roman" w:hAnsi="Times New Roman" w:cs="Times New Roman"/>
          <w:sz w:val="28"/>
          <w:szCs w:val="28"/>
        </w:rPr>
        <w:t>Положения о рабочих программах.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Памятка для написания о рабочей программы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 (курсов)</w:t>
      </w:r>
    </w:p>
    <w:p w:rsidR="00DC76EE" w:rsidRPr="00082D79" w:rsidRDefault="00000A71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ФГОС СОО (10 класс, 2020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76EE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Оформление и структура Рабочей программы</w:t>
      </w:r>
    </w:p>
    <w:p w:rsidR="00F25B86" w:rsidRDefault="00F25B86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2805"/>
        <w:gridCol w:w="6094"/>
      </w:tblGrid>
      <w:tr w:rsidR="00F25B86" w:rsidTr="00F25B86">
        <w:tc>
          <w:tcPr>
            <w:tcW w:w="672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0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609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F25B86" w:rsidTr="00F25B86">
        <w:tc>
          <w:tcPr>
            <w:tcW w:w="672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609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полное наименование ОО;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грифы рассмотрения, согласования, утверждения Рабочей программы (далее РП);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название учебного предмета, курса;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указание класса, где реализуется РП;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фамилия, имя, отчество учителя, составителя РП, квалификационная категория;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сроки реализации РП;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название населенного пункта и года разработки РП.</w:t>
            </w:r>
          </w:p>
        </w:tc>
      </w:tr>
      <w:tr w:rsidR="00F25B86" w:rsidTr="00F25B86">
        <w:tc>
          <w:tcPr>
            <w:tcW w:w="672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 результаты освоения учебного предмета, курса</w:t>
            </w:r>
          </w:p>
        </w:tc>
        <w:tc>
          <w:tcPr>
            <w:tcW w:w="609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личностные;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метапредметные;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предметные;</w:t>
            </w:r>
          </w:p>
        </w:tc>
      </w:tr>
      <w:tr w:rsidR="00F25B86" w:rsidTr="00151AAC">
        <w:tc>
          <w:tcPr>
            <w:tcW w:w="672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609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перечень разделов/блоков/тем</w:t>
            </w:r>
          </w:p>
        </w:tc>
      </w:tr>
      <w:tr w:rsidR="00F25B86" w:rsidTr="00151AAC">
        <w:tc>
          <w:tcPr>
            <w:tcW w:w="672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609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перечень тем и последовательность их изучения с указанием количества часов, отводимых на их темы.</w:t>
            </w:r>
          </w:p>
        </w:tc>
      </w:tr>
    </w:tbl>
    <w:p w:rsidR="00000A71" w:rsidRPr="00082D79" w:rsidRDefault="00000A71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 является приложением к рабочей программе и должно содержать в себе следующие графы:</w:t>
      </w:r>
    </w:p>
    <w:p w:rsidR="00DC76EE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25B86" w:rsidTr="003C7031">
        <w:tc>
          <w:tcPr>
            <w:tcW w:w="817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  <w:proofErr w:type="gramStart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B8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91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5B86" w:rsidTr="003C7031">
        <w:tc>
          <w:tcPr>
            <w:tcW w:w="817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B86" w:rsidTr="003C7031">
        <w:tc>
          <w:tcPr>
            <w:tcW w:w="817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F25B86" w:rsidRPr="00082D79" w:rsidRDefault="00F25B86" w:rsidP="006657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5B86" w:rsidRPr="00082D79" w:rsidRDefault="00F25B86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>КАЗЕН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НОЕ ОБЩЕОБРАЗОВАТЕЛЬНОЕ УЧРЕЖДЕНИЕ 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№__» С.__________ГРАЧЕВСКОГО МУНИЦИПАЛЬНОГО РАЙОНА СТАВРОПОЛЬСКОГО КРАЯ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8"/>
        <w:gridCol w:w="3388"/>
        <w:gridCol w:w="2529"/>
      </w:tblGrid>
      <w:tr w:rsidR="00DC76EE" w:rsidRPr="00082D79" w:rsidTr="00DC76E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5B86" w:rsidRDefault="00F25B86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B86" w:rsidRDefault="00F25B86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Руководитель МО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___________/_____________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</w:t>
            </w:r>
          </w:p>
          <w:p w:rsidR="00DC76EE" w:rsidRPr="00082D79" w:rsidRDefault="00DC76EE" w:rsidP="00F25B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________ 20</w:t>
            </w:r>
            <w:r w:rsidR="00F25B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C76EE" w:rsidRPr="00082D79" w:rsidRDefault="00DC76EE" w:rsidP="00082D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 w:rsidR="00F25B8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="00F25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DC76EE" w:rsidRPr="00082D79" w:rsidRDefault="00DC76EE" w:rsidP="00F25B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</w:p>
        </w:tc>
      </w:tr>
    </w:tbl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РАБОЧАЯ  ПРОГРАММА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>20/ 21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Учитель                           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Класс                         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Всего часов в год        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Всего часов в неделю        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Организационный раздел.</w:t>
      </w:r>
    </w:p>
    <w:p w:rsidR="00DC76EE" w:rsidRPr="00082D79" w:rsidRDefault="00DC76EE" w:rsidP="00F25B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Еще одна  Ключевая особенность ФГОС СОО   -  стандарт выбора, 60%   - обязательная часть; 40% - часть, формируемая  участниками образовательного процесса)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C76EE" w:rsidRPr="00082D79" w:rsidRDefault="00DC76EE" w:rsidP="00F25B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И  это, прежде всего, находит отражение в разработке Учебных планов профилей обучения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(базовый и углубленный уровни, обязательные предметы, предметы по выбору, количество предметов и пр.)</w:t>
      </w:r>
      <w:r w:rsidR="00F25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9D2" w:rsidRDefault="00DC76EE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остановиться на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индивидуальном проекте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как особой форме организации деятельности учащихся. Его выполнение является обязательным для каждого ученика!!! (Оценка выставляется в аттестат)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9D2" w:rsidRDefault="00DC76EE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 Внеурочная деятельность – является неотъемлемой составляющей ООП СОО.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В  купе с урочной она позволит достичь планируемых результатов освоения ООП.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   Внеурочная деятельность связана с направлениями развития личности:  </w:t>
      </w:r>
    </w:p>
    <w:p w:rsidR="006E19D2" w:rsidRDefault="006E19D2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6E19D2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-духовно-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6E19D2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6EE" w:rsidRPr="00082D79" w:rsidRDefault="006E19D2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EE" w:rsidRPr="00082D79" w:rsidRDefault="006E19D2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6EE" w:rsidRPr="00082D79">
        <w:rPr>
          <w:rFonts w:ascii="Times New Roman" w:eastAsia="Times New Roman" w:hAnsi="Times New Roman" w:cs="Times New Roman"/>
          <w:sz w:val="28"/>
          <w:szCs w:val="28"/>
        </w:rPr>
        <w:t>общекультурное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Формы деятельности: конференции, круглые столы, научные исследования, социальные практики, секции, кружки, диспуты, олимпиады соревнования, поисковые объединения (до 700 часов за два года обучения)</w:t>
      </w:r>
      <w:proofErr w:type="gramEnd"/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условий  реализации Стандарта старшей школы является психолого-педагогическое сопровождение. 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Как видите,  введение ФГОС СОО  вносит ряд изменений, которые существенным образом изменят структуру образования на уровне старшей школы.</w:t>
      </w:r>
    </w:p>
    <w:p w:rsidR="00DC76EE" w:rsidRPr="00082D79" w:rsidRDefault="00DC76EE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Следует сказать и  о системе условий реализации ОП (кадровые, психолого-педагогические, информационно-методические, материально-технические условия; финансовое обеспечение)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6E19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Признаемся, в настоящее время внедрение ФГОС СОО еще сопряжено с рядом сложностей, а именно: отсутствие  полного нормативно-правового обеспечения введения ФГОС СОО; недостаточная степень информированности педагогических и руководящих работников о качественных изменениях в организации образовательной деятельности по достижению планируемых результатов образования; недостаточная информированность родителей и обучающихся о требованиях ФГОС СОО к содержанию и организации образовательной деятельности в старшей школе, отсутствие либо недостаточный опыт работы с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учебным планам; отсутствие сформированной модели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проектной деятельности обучающихся 10–11 классов и др.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ab/>
      </w:r>
      <w:r w:rsidRPr="00082D79">
        <w:rPr>
          <w:rFonts w:ascii="Times New Roman" w:eastAsia="Times New Roman" w:hAnsi="Times New Roman" w:cs="Times New Roman"/>
          <w:sz w:val="28"/>
          <w:szCs w:val="28"/>
        </w:rPr>
        <w:t>С одной стороны, существует необходимость (и это требование времени) введения ФГОС СОО. С другой стороны, выявляется ряд проблем, связанных с созданием необходимых условий реализации ФГОС СОО: нормативно-правовых, информационных, кадровых, финансовых, организационно-содержательных, материально-технических, которые необходимо постепенно решать. Главное – ввязаться в бой!!! А патроны, будем надеяться,   - обязательно подвезут!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Об изменениях 20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года в ФГОС СОО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В личностных результатах: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мировоззрение;  способность противостоять идеологии экстремизма, национализма, ксенофобии, дискриминации по социальным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>елигиозным, расовым, национальным признакам</w:t>
      </w:r>
      <w:r w:rsidR="006E1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Право: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основ правового мышления и </w:t>
      </w:r>
      <w:proofErr w:type="spellStart"/>
      <w:r w:rsidRPr="00082D79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</w:t>
      </w:r>
      <w:proofErr w:type="gramStart"/>
      <w:r w:rsidRPr="00082D79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082D79">
        <w:rPr>
          <w:rFonts w:ascii="Times New Roman" w:eastAsia="Times New Roman" w:hAnsi="Times New Roman" w:cs="Times New Roman"/>
          <w:sz w:val="28"/>
          <w:szCs w:val="28"/>
        </w:rPr>
        <w:t>!! Исправить и на профильном уровне п.6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Математика (включая алгебру и начала математического анализа, геометрию)</w:t>
      </w:r>
    </w:p>
    <w:p w:rsidR="00DC76EE" w:rsidRPr="00082D79" w:rsidRDefault="00DC76EE" w:rsidP="00082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9">
        <w:rPr>
          <w:rFonts w:ascii="Times New Roman" w:eastAsia="Times New Roman" w:hAnsi="Times New Roman" w:cs="Times New Roman"/>
          <w:sz w:val="28"/>
          <w:szCs w:val="28"/>
        </w:rPr>
        <w:t>Астрономия Требования…п.1 – п.6</w:t>
      </w:r>
    </w:p>
    <w:p w:rsidR="00FA1315" w:rsidRPr="00082D79" w:rsidRDefault="00FA1315" w:rsidP="00082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1315" w:rsidRPr="00082D79" w:rsidSect="0062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272"/>
    <w:multiLevelType w:val="multilevel"/>
    <w:tmpl w:val="A13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AD66D5"/>
    <w:multiLevelType w:val="multilevel"/>
    <w:tmpl w:val="7A7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F777C"/>
    <w:multiLevelType w:val="multilevel"/>
    <w:tmpl w:val="59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E57E5"/>
    <w:multiLevelType w:val="multilevel"/>
    <w:tmpl w:val="756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4C3715"/>
    <w:multiLevelType w:val="multilevel"/>
    <w:tmpl w:val="BA28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D71D4"/>
    <w:multiLevelType w:val="multilevel"/>
    <w:tmpl w:val="445A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EE"/>
    <w:rsid w:val="00000A71"/>
    <w:rsid w:val="00082D79"/>
    <w:rsid w:val="003076AE"/>
    <w:rsid w:val="00476854"/>
    <w:rsid w:val="005C0B54"/>
    <w:rsid w:val="00627CA4"/>
    <w:rsid w:val="006E19D2"/>
    <w:rsid w:val="007C1EDA"/>
    <w:rsid w:val="009F7FD6"/>
    <w:rsid w:val="00DC76EE"/>
    <w:rsid w:val="00E35841"/>
    <w:rsid w:val="00F25B86"/>
    <w:rsid w:val="00F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C76EE"/>
  </w:style>
  <w:style w:type="paragraph" w:customStyle="1" w:styleId="c40">
    <w:name w:val="c40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76EE"/>
  </w:style>
  <w:style w:type="paragraph" w:customStyle="1" w:styleId="c6">
    <w:name w:val="c6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DC76EE"/>
  </w:style>
  <w:style w:type="paragraph" w:customStyle="1" w:styleId="c57">
    <w:name w:val="c57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C76EE"/>
  </w:style>
  <w:style w:type="paragraph" w:customStyle="1" w:styleId="c31">
    <w:name w:val="c31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76EE"/>
  </w:style>
  <w:style w:type="paragraph" w:customStyle="1" w:styleId="c35">
    <w:name w:val="c35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DC76EE"/>
  </w:style>
  <w:style w:type="character" w:customStyle="1" w:styleId="c54">
    <w:name w:val="c54"/>
    <w:basedOn w:val="a0"/>
    <w:rsid w:val="00DC76EE"/>
  </w:style>
  <w:style w:type="paragraph" w:customStyle="1" w:styleId="c18">
    <w:name w:val="c18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C76EE"/>
  </w:style>
  <w:style w:type="paragraph" w:customStyle="1" w:styleId="c15">
    <w:name w:val="c15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76EE"/>
  </w:style>
  <w:style w:type="character" w:customStyle="1" w:styleId="c19">
    <w:name w:val="c19"/>
    <w:basedOn w:val="a0"/>
    <w:rsid w:val="00DC76EE"/>
  </w:style>
  <w:style w:type="character" w:customStyle="1" w:styleId="c10">
    <w:name w:val="c10"/>
    <w:basedOn w:val="a0"/>
    <w:rsid w:val="00DC76EE"/>
  </w:style>
  <w:style w:type="paragraph" w:customStyle="1" w:styleId="c95">
    <w:name w:val="c95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DC76EE"/>
  </w:style>
  <w:style w:type="character" w:customStyle="1" w:styleId="c22">
    <w:name w:val="c22"/>
    <w:basedOn w:val="a0"/>
    <w:rsid w:val="00DC76EE"/>
  </w:style>
  <w:style w:type="character" w:customStyle="1" w:styleId="c11">
    <w:name w:val="c11"/>
    <w:basedOn w:val="a0"/>
    <w:rsid w:val="00DC76EE"/>
  </w:style>
  <w:style w:type="paragraph" w:customStyle="1" w:styleId="c20">
    <w:name w:val="c20"/>
    <w:basedOn w:val="a"/>
    <w:rsid w:val="00DC7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82D79"/>
    <w:pPr>
      <w:spacing w:after="0" w:line="240" w:lineRule="auto"/>
    </w:pPr>
  </w:style>
  <w:style w:type="table" w:styleId="a4">
    <w:name w:val="Table Grid"/>
    <w:basedOn w:val="a1"/>
    <w:uiPriority w:val="59"/>
    <w:rsid w:val="0000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9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3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96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0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33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27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9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1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7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83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33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5</cp:revision>
  <dcterms:created xsi:type="dcterms:W3CDTF">2020-09-18T13:30:00Z</dcterms:created>
  <dcterms:modified xsi:type="dcterms:W3CDTF">2020-09-30T13:52:00Z</dcterms:modified>
</cp:coreProperties>
</file>